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2F" w:rsidRDefault="003E3C2F" w:rsidP="002C42E6">
      <w:pPr>
        <w:pStyle w:val="Titolo3"/>
        <w:keepLines/>
        <w:ind w:left="426" w:right="-2" w:firstLine="283"/>
        <w:jc w:val="center"/>
      </w:pPr>
      <w:r>
        <w:rPr>
          <w:noProof/>
        </w:rPr>
        <w:drawing>
          <wp:inline distT="0" distB="0" distL="0" distR="0">
            <wp:extent cx="771525" cy="923925"/>
            <wp:effectExtent l="19050" t="0" r="9525" b="0"/>
            <wp:docPr id="1" name="Immagine 1" descr="logo%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comune"/>
                    <pic:cNvPicPr>
                      <a:picLocks noChangeAspect="1" noChangeArrowheads="1"/>
                    </pic:cNvPicPr>
                  </pic:nvPicPr>
                  <pic:blipFill>
                    <a:blip r:embed="rId8" cstate="print"/>
                    <a:srcRect/>
                    <a:stretch>
                      <a:fillRect/>
                    </a:stretch>
                  </pic:blipFill>
                  <pic:spPr bwMode="auto">
                    <a:xfrm>
                      <a:off x="0" y="0"/>
                      <a:ext cx="771525" cy="923925"/>
                    </a:xfrm>
                    <a:prstGeom prst="rect">
                      <a:avLst/>
                    </a:prstGeom>
                    <a:noFill/>
                    <a:ln w="9525">
                      <a:noFill/>
                      <a:miter lim="800000"/>
                      <a:headEnd/>
                      <a:tailEnd/>
                    </a:ln>
                  </pic:spPr>
                </pic:pic>
              </a:graphicData>
            </a:graphic>
          </wp:inline>
        </w:drawing>
      </w:r>
    </w:p>
    <w:p w:rsidR="003E3C2F" w:rsidRDefault="003E3C2F" w:rsidP="003E3C2F">
      <w:pPr>
        <w:pStyle w:val="Titolo3"/>
        <w:keepLines/>
        <w:ind w:left="0" w:right="-2"/>
        <w:jc w:val="center"/>
        <w:rPr>
          <w:i/>
          <w:sz w:val="72"/>
        </w:rPr>
      </w:pPr>
      <w:r>
        <w:rPr>
          <w:i/>
          <w:sz w:val="72"/>
        </w:rPr>
        <w:t>Città  di  Potenza</w:t>
      </w:r>
    </w:p>
    <w:p w:rsidR="003E3C2F" w:rsidRPr="00A12B8F" w:rsidRDefault="003E3C2F" w:rsidP="003E3C2F">
      <w:pPr>
        <w:pStyle w:val="Titolo1"/>
        <w:keepLines/>
        <w:ind w:right="-2"/>
        <w:jc w:val="center"/>
        <w:rPr>
          <w:i/>
          <w:sz w:val="32"/>
          <w:szCs w:val="32"/>
        </w:rPr>
      </w:pPr>
      <w:r w:rsidRPr="00A12B8F">
        <w:rPr>
          <w:i/>
          <w:sz w:val="32"/>
          <w:szCs w:val="32"/>
        </w:rPr>
        <w:t>Organizzazione delle Risorse Umane</w:t>
      </w:r>
    </w:p>
    <w:p w:rsidR="003E3C2F" w:rsidRDefault="003E3C2F" w:rsidP="003E3C2F">
      <w:pPr>
        <w:spacing w:after="60" w:line="260" w:lineRule="atLeast"/>
        <w:jc w:val="both"/>
        <w:rPr>
          <w:rFonts w:ascii="Book Antiqua" w:hAnsi="Book Antiqua"/>
          <w:sz w:val="20"/>
          <w:szCs w:val="20"/>
        </w:rPr>
      </w:pPr>
    </w:p>
    <w:p w:rsidR="006C61A7" w:rsidRPr="003E3C2F" w:rsidRDefault="006C61A7" w:rsidP="003E3C2F">
      <w:pPr>
        <w:spacing w:after="60" w:line="260" w:lineRule="atLeast"/>
        <w:jc w:val="both"/>
        <w:rPr>
          <w:rFonts w:ascii="Book Antiqua" w:hAnsi="Book Antiqua"/>
          <w:b/>
          <w:sz w:val="20"/>
          <w:szCs w:val="20"/>
        </w:rPr>
      </w:pPr>
      <w:r w:rsidRPr="003E3C2F">
        <w:rPr>
          <w:rFonts w:ascii="Book Antiqua" w:hAnsi="Book Antiqua"/>
          <w:b/>
          <w:sz w:val="20"/>
          <w:szCs w:val="20"/>
        </w:rPr>
        <w:t xml:space="preserve">Concorso pubblico, per titoli ed esami, per la copertura di n. </w:t>
      </w:r>
      <w:r w:rsidR="006D3E4B" w:rsidRPr="003E3C2F">
        <w:rPr>
          <w:rFonts w:ascii="Book Antiqua" w:hAnsi="Book Antiqua"/>
          <w:b/>
          <w:sz w:val="20"/>
          <w:szCs w:val="20"/>
        </w:rPr>
        <w:t>2</w:t>
      </w:r>
      <w:r w:rsidRPr="003E3C2F">
        <w:rPr>
          <w:rFonts w:ascii="Book Antiqua" w:hAnsi="Book Antiqua"/>
          <w:b/>
          <w:sz w:val="20"/>
          <w:szCs w:val="20"/>
        </w:rPr>
        <w:t xml:space="preserve"> </w:t>
      </w:r>
      <w:r w:rsidR="0093024F">
        <w:rPr>
          <w:rFonts w:ascii="Book Antiqua" w:hAnsi="Book Antiqua"/>
          <w:b/>
          <w:sz w:val="20"/>
          <w:szCs w:val="20"/>
        </w:rPr>
        <w:t xml:space="preserve">(due) </w:t>
      </w:r>
      <w:r w:rsidRPr="003E3C2F">
        <w:rPr>
          <w:rFonts w:ascii="Book Antiqua" w:hAnsi="Book Antiqua"/>
          <w:b/>
          <w:sz w:val="20"/>
          <w:szCs w:val="20"/>
        </w:rPr>
        <w:t xml:space="preserve">posti di Istruttore di Vigilanza, categoria </w:t>
      </w:r>
      <w:r w:rsidR="00647F34">
        <w:rPr>
          <w:rFonts w:ascii="Book Antiqua" w:hAnsi="Book Antiqua"/>
          <w:b/>
          <w:sz w:val="20"/>
          <w:szCs w:val="20"/>
        </w:rPr>
        <w:t>C</w:t>
      </w:r>
      <w:r w:rsidRPr="003E3C2F">
        <w:rPr>
          <w:rFonts w:ascii="Book Antiqua" w:hAnsi="Book Antiqua"/>
          <w:b/>
          <w:sz w:val="20"/>
          <w:szCs w:val="20"/>
        </w:rPr>
        <w:t xml:space="preserve"> posizione economica </w:t>
      </w:r>
      <w:r w:rsidR="00647F34">
        <w:rPr>
          <w:rFonts w:ascii="Book Antiqua" w:hAnsi="Book Antiqua"/>
          <w:b/>
          <w:sz w:val="20"/>
          <w:szCs w:val="20"/>
        </w:rPr>
        <w:t>C</w:t>
      </w:r>
      <w:r w:rsidRPr="003E3C2F">
        <w:rPr>
          <w:rFonts w:ascii="Book Antiqua" w:hAnsi="Book Antiqua"/>
          <w:b/>
          <w:sz w:val="20"/>
          <w:szCs w:val="20"/>
        </w:rPr>
        <w:t>1, a tempo pieno e indeterminato</w:t>
      </w:r>
      <w:r w:rsidR="003E3C2F">
        <w:rPr>
          <w:rFonts w:ascii="Book Antiqua" w:hAnsi="Book Antiqua"/>
          <w:b/>
          <w:sz w:val="20"/>
          <w:szCs w:val="20"/>
        </w:rPr>
        <w:t>,</w:t>
      </w:r>
      <w:r w:rsidRPr="003E3C2F">
        <w:rPr>
          <w:rFonts w:ascii="Book Antiqua" w:hAnsi="Book Antiqua"/>
          <w:b/>
          <w:sz w:val="20"/>
          <w:szCs w:val="20"/>
        </w:rPr>
        <w:t xml:space="preserve"> </w:t>
      </w:r>
      <w:r w:rsidRPr="00B16FB8">
        <w:rPr>
          <w:rFonts w:ascii="Book Antiqua" w:hAnsi="Book Antiqua"/>
          <w:b/>
          <w:sz w:val="20"/>
          <w:szCs w:val="20"/>
        </w:rPr>
        <w:t xml:space="preserve">con riserva del 50% dei posti al personale </w:t>
      </w:r>
      <w:r w:rsidR="00311E86" w:rsidRPr="00B16FB8">
        <w:rPr>
          <w:rFonts w:ascii="Book Antiqua" w:hAnsi="Book Antiqua"/>
          <w:b/>
          <w:sz w:val="20"/>
          <w:szCs w:val="20"/>
        </w:rPr>
        <w:t xml:space="preserve">a tempo indeterminato </w:t>
      </w:r>
      <w:r w:rsidRPr="00B16FB8">
        <w:rPr>
          <w:rFonts w:ascii="Book Antiqua" w:hAnsi="Book Antiqua"/>
          <w:b/>
          <w:sz w:val="20"/>
          <w:szCs w:val="20"/>
        </w:rPr>
        <w:t>dipendente del</w:t>
      </w:r>
      <w:r w:rsidR="00674438" w:rsidRPr="00B16FB8">
        <w:rPr>
          <w:rFonts w:ascii="Book Antiqua" w:hAnsi="Book Antiqua"/>
          <w:b/>
          <w:sz w:val="20"/>
          <w:szCs w:val="20"/>
        </w:rPr>
        <w:t xml:space="preserve"> Comune di Potenza</w:t>
      </w:r>
      <w:r w:rsidRPr="003E3C2F">
        <w:rPr>
          <w:rFonts w:ascii="Book Antiqua" w:hAnsi="Book Antiqua"/>
          <w:b/>
          <w:sz w:val="20"/>
          <w:szCs w:val="20"/>
        </w:rPr>
        <w:t xml:space="preserve"> </w:t>
      </w:r>
    </w:p>
    <w:p w:rsidR="006C61A7" w:rsidRPr="003E3C2F" w:rsidRDefault="00674438" w:rsidP="005D699C">
      <w:pPr>
        <w:spacing w:before="240" w:after="240" w:line="260" w:lineRule="atLeast"/>
        <w:jc w:val="center"/>
        <w:rPr>
          <w:rFonts w:ascii="Book Antiqua" w:hAnsi="Book Antiqua"/>
          <w:b/>
          <w:sz w:val="20"/>
          <w:szCs w:val="20"/>
        </w:rPr>
      </w:pPr>
      <w:r w:rsidRPr="003E3C2F">
        <w:rPr>
          <w:rFonts w:ascii="Book Antiqua" w:hAnsi="Book Antiqua"/>
          <w:b/>
          <w:sz w:val="20"/>
          <w:szCs w:val="20"/>
        </w:rPr>
        <w:t>IL DIRIGENTE</w:t>
      </w:r>
    </w:p>
    <w:p w:rsidR="006C61A7" w:rsidRPr="003E3C2F" w:rsidRDefault="006C61A7" w:rsidP="005D699C">
      <w:pPr>
        <w:pStyle w:val="Paragrafoelenco"/>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Decreto del Presidente della Repubblica 9 maggio 1994, n. 487 e successive modificazioni ed integrazioni, recante norme sull’accesso agli impieghi nelle pubbliche amministrazioni e le modalità di svolgimento dei concorsi unici e delle altre forme di assunzione nei pubblici impieghi; </w:t>
      </w:r>
    </w:p>
    <w:p w:rsidR="006C61A7" w:rsidRPr="003E3C2F" w:rsidRDefault="00674438" w:rsidP="005D699C">
      <w:pPr>
        <w:pStyle w:val="Paragrafoelenco"/>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V</w:t>
      </w:r>
      <w:r w:rsidR="006C61A7" w:rsidRPr="003E3C2F">
        <w:rPr>
          <w:rFonts w:ascii="Book Antiqua" w:hAnsi="Book Antiqua"/>
          <w:sz w:val="20"/>
          <w:szCs w:val="20"/>
        </w:rPr>
        <w:t xml:space="preserve">isto il Decreto Legislativo 30 marzo 2001, n. 165 e successive modificazioni concernente “Norme generali sull’ordinamento del lavoro alle dipendenze delle amministrazioni pubbliche”; </w:t>
      </w:r>
    </w:p>
    <w:p w:rsidR="006C61A7" w:rsidRPr="003E3C2F" w:rsidRDefault="006C61A7" w:rsidP="005D699C">
      <w:pPr>
        <w:pStyle w:val="Paragrafoelenco"/>
        <w:numPr>
          <w:ilvl w:val="0"/>
          <w:numId w:val="1"/>
        </w:numPr>
        <w:spacing w:after="120" w:line="26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Decreto Legislativo 198/2006 con cui è stato approvato il codice delle pari opportunità tra uomo e donna a norma dell’art. 6 della legge 28/11/2005 n. 246; </w:t>
      </w:r>
    </w:p>
    <w:p w:rsidR="00292F38" w:rsidRPr="003E1A3E" w:rsidRDefault="00292F38" w:rsidP="005D699C">
      <w:pPr>
        <w:pStyle w:val="Paragrafoelenco"/>
        <w:numPr>
          <w:ilvl w:val="0"/>
          <w:numId w:val="1"/>
        </w:numPr>
        <w:spacing w:after="120" w:line="280" w:lineRule="atLeast"/>
        <w:ind w:left="714" w:hanging="357"/>
        <w:contextualSpacing w:val="0"/>
        <w:jc w:val="both"/>
        <w:rPr>
          <w:rFonts w:ascii="Book Antiqua" w:hAnsi="Book Antiqua"/>
          <w:sz w:val="20"/>
          <w:szCs w:val="20"/>
        </w:rPr>
      </w:pPr>
      <w:r w:rsidRPr="003E1A3E">
        <w:rPr>
          <w:rFonts w:ascii="Book Antiqua" w:hAnsi="Book Antiqua"/>
          <w:sz w:val="20"/>
          <w:szCs w:val="20"/>
        </w:rPr>
        <w:t xml:space="preserve">Vista la Legge 5 febbraio 1992, n. 104, legge quadro per l’assistenza, l’integrazione sociale ed i diritti delle persone handicappate e la circolare della Presidenza del Consiglio dei Ministri 24 luglio 1999, n. 6 sull’applicazione dell’articolo 20 ai portatori di handicap candidati ai concorsi pubblici; </w:t>
      </w:r>
    </w:p>
    <w:p w:rsidR="006C61A7" w:rsidRPr="003E3C2F" w:rsidRDefault="006C61A7" w:rsidP="005D699C">
      <w:pPr>
        <w:pStyle w:val="Paragrafoelenco"/>
        <w:numPr>
          <w:ilvl w:val="0"/>
          <w:numId w:val="1"/>
        </w:numPr>
        <w:spacing w:after="120" w:line="28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Decreto del Presidente del Consiglio dei Ministri 7 febbraio 1994, n. 174, recante norme sull’accesso dei cittadini degli Stati membri dell’Unione Europea ai posti di lavoro presso le amministrazioni pubbliche; </w:t>
      </w:r>
    </w:p>
    <w:p w:rsidR="006C61A7" w:rsidRPr="003E3C2F" w:rsidRDefault="006C61A7" w:rsidP="005D699C">
      <w:pPr>
        <w:pStyle w:val="Paragrafoelenco"/>
        <w:numPr>
          <w:ilvl w:val="0"/>
          <w:numId w:val="1"/>
        </w:numPr>
        <w:spacing w:after="120" w:line="28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Decreto Legislativo 30 giugno 2003, n. 196, recante il codice in materia di protezione dei dati personali; </w:t>
      </w:r>
    </w:p>
    <w:p w:rsidR="006C61A7" w:rsidRPr="003E3C2F" w:rsidRDefault="006C61A7" w:rsidP="005D699C">
      <w:pPr>
        <w:pStyle w:val="Paragrafoelenco"/>
        <w:numPr>
          <w:ilvl w:val="0"/>
          <w:numId w:val="1"/>
        </w:numPr>
        <w:spacing w:after="120" w:line="28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D.P.R. 28 dicembre 2000, n. 445, intitolato “Testo unico delle disposizioni legislative e regolamentari in materia di documentazione amministrativa”; </w:t>
      </w:r>
    </w:p>
    <w:p w:rsidR="006C61A7" w:rsidRPr="003E3C2F" w:rsidRDefault="006C61A7" w:rsidP="005D699C">
      <w:pPr>
        <w:pStyle w:val="Paragrafoelenco"/>
        <w:numPr>
          <w:ilvl w:val="0"/>
          <w:numId w:val="1"/>
        </w:numPr>
        <w:spacing w:after="120" w:line="28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Decreto Legislativo 15 maggio 2010 n. 66 recante il codice dell’ordinamento militare per le riserve di posti negli impieghi civili delle pubbliche amministrazioni. </w:t>
      </w:r>
    </w:p>
    <w:p w:rsidR="006C61A7" w:rsidRPr="003E3C2F" w:rsidRDefault="006C61A7" w:rsidP="005D699C">
      <w:pPr>
        <w:pStyle w:val="Paragrafoelenco"/>
        <w:numPr>
          <w:ilvl w:val="0"/>
          <w:numId w:val="1"/>
        </w:numPr>
        <w:spacing w:after="120" w:line="28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vigente Contratto Collettivo Nazionale di Lavoro del personale non dirigente del comparto Regioni e Autonomie Locali; </w:t>
      </w:r>
    </w:p>
    <w:p w:rsidR="006C61A7" w:rsidRPr="003E3C2F" w:rsidRDefault="006C61A7" w:rsidP="005D699C">
      <w:pPr>
        <w:pStyle w:val="Paragrafoelenco"/>
        <w:numPr>
          <w:ilvl w:val="0"/>
          <w:numId w:val="1"/>
        </w:numPr>
        <w:spacing w:after="120" w:line="28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Testo Unico delle leggi sull’Ordinamento degli Enti Locali approvato con </w:t>
      </w:r>
      <w:proofErr w:type="spellStart"/>
      <w:r w:rsidRPr="003E3C2F">
        <w:rPr>
          <w:rFonts w:ascii="Book Antiqua" w:hAnsi="Book Antiqua"/>
          <w:sz w:val="20"/>
          <w:szCs w:val="20"/>
        </w:rPr>
        <w:t>D.Lgs.</w:t>
      </w:r>
      <w:proofErr w:type="spellEnd"/>
      <w:r w:rsidRPr="003E3C2F">
        <w:rPr>
          <w:rFonts w:ascii="Book Antiqua" w:hAnsi="Book Antiqua"/>
          <w:sz w:val="20"/>
          <w:szCs w:val="20"/>
        </w:rPr>
        <w:t xml:space="preserve"> n. 267/2000; </w:t>
      </w:r>
    </w:p>
    <w:p w:rsidR="00F70927" w:rsidRPr="003E3C2F" w:rsidRDefault="006C61A7" w:rsidP="005D699C">
      <w:pPr>
        <w:pStyle w:val="Paragrafoelenco"/>
        <w:numPr>
          <w:ilvl w:val="0"/>
          <w:numId w:val="1"/>
        </w:numPr>
        <w:spacing w:after="120" w:line="280" w:lineRule="atLeast"/>
        <w:ind w:left="714" w:hanging="357"/>
        <w:contextualSpacing w:val="0"/>
        <w:jc w:val="both"/>
        <w:rPr>
          <w:rFonts w:ascii="Book Antiqua" w:hAnsi="Book Antiqua"/>
          <w:sz w:val="20"/>
          <w:szCs w:val="20"/>
        </w:rPr>
      </w:pPr>
      <w:r w:rsidRPr="003E3C2F">
        <w:rPr>
          <w:rFonts w:ascii="Book Antiqua" w:hAnsi="Book Antiqua"/>
          <w:sz w:val="20"/>
          <w:szCs w:val="20"/>
        </w:rPr>
        <w:t xml:space="preserve">Visto il vigente Regolamento </w:t>
      </w:r>
      <w:r w:rsidR="00F70927" w:rsidRPr="003E3C2F">
        <w:rPr>
          <w:rFonts w:ascii="Book Antiqua" w:hAnsi="Book Antiqua"/>
          <w:sz w:val="20"/>
          <w:szCs w:val="20"/>
        </w:rPr>
        <w:t>di “Disciplina dei concorsi e delle altre procedure di assunzione”</w:t>
      </w:r>
      <w:r w:rsidR="00674438" w:rsidRPr="003E3C2F">
        <w:rPr>
          <w:rFonts w:ascii="Book Antiqua" w:hAnsi="Book Antiqua"/>
          <w:sz w:val="20"/>
          <w:szCs w:val="20"/>
        </w:rPr>
        <w:t xml:space="preserve"> </w:t>
      </w:r>
      <w:r w:rsidRPr="003E3C2F">
        <w:rPr>
          <w:rFonts w:ascii="Book Antiqua" w:hAnsi="Book Antiqua"/>
          <w:sz w:val="20"/>
          <w:szCs w:val="20"/>
        </w:rPr>
        <w:t>approvato con deliberazione</w:t>
      </w:r>
      <w:r w:rsidR="00674438" w:rsidRPr="003E3C2F">
        <w:rPr>
          <w:rFonts w:ascii="Book Antiqua" w:hAnsi="Book Antiqua"/>
          <w:sz w:val="20"/>
          <w:szCs w:val="20"/>
        </w:rPr>
        <w:t xml:space="preserve"> della Giunta Comunale n </w:t>
      </w:r>
      <w:r w:rsidR="00F70927" w:rsidRPr="003E3C2F">
        <w:rPr>
          <w:rFonts w:ascii="Book Antiqua" w:hAnsi="Book Antiqua"/>
          <w:sz w:val="20"/>
          <w:szCs w:val="20"/>
        </w:rPr>
        <w:t>40 del 24 marzo 2011;</w:t>
      </w:r>
    </w:p>
    <w:p w:rsidR="006C61A7" w:rsidRPr="003E3C2F" w:rsidRDefault="00F70927" w:rsidP="005D699C">
      <w:pPr>
        <w:pStyle w:val="Paragrafoelenco"/>
        <w:numPr>
          <w:ilvl w:val="0"/>
          <w:numId w:val="1"/>
        </w:numPr>
        <w:spacing w:after="120" w:line="280" w:lineRule="atLeast"/>
        <w:ind w:left="714" w:hanging="357"/>
        <w:contextualSpacing w:val="0"/>
        <w:jc w:val="both"/>
        <w:rPr>
          <w:rFonts w:ascii="Book Antiqua" w:hAnsi="Book Antiqua"/>
          <w:sz w:val="20"/>
          <w:szCs w:val="20"/>
        </w:rPr>
      </w:pPr>
      <w:r w:rsidRPr="003E3C2F">
        <w:rPr>
          <w:rFonts w:ascii="Book Antiqua" w:hAnsi="Book Antiqua"/>
          <w:sz w:val="20"/>
          <w:szCs w:val="20"/>
        </w:rPr>
        <w:t>Visto il programma triennale del fabbisogno del personale per il periodo 2011/2013, approvato con deliberazione della Giunta Comunale</w:t>
      </w:r>
      <w:r w:rsidR="003E3C2F">
        <w:rPr>
          <w:rFonts w:ascii="Book Antiqua" w:hAnsi="Book Antiqua"/>
          <w:sz w:val="20"/>
          <w:szCs w:val="20"/>
        </w:rPr>
        <w:t xml:space="preserve"> n. 95 del 27 giugno 2011;</w:t>
      </w:r>
      <w:r w:rsidR="006C61A7" w:rsidRPr="003E3C2F">
        <w:rPr>
          <w:rFonts w:ascii="Book Antiqua" w:hAnsi="Book Antiqua"/>
          <w:sz w:val="20"/>
          <w:szCs w:val="20"/>
        </w:rPr>
        <w:t xml:space="preserve"> </w:t>
      </w:r>
    </w:p>
    <w:p w:rsidR="006C61A7" w:rsidRPr="006966FB" w:rsidRDefault="006C61A7" w:rsidP="005D699C">
      <w:pPr>
        <w:pStyle w:val="Paragrafoelenco"/>
        <w:numPr>
          <w:ilvl w:val="0"/>
          <w:numId w:val="1"/>
        </w:numPr>
        <w:spacing w:after="120" w:line="280" w:lineRule="atLeast"/>
        <w:ind w:left="714" w:hanging="357"/>
        <w:contextualSpacing w:val="0"/>
        <w:jc w:val="both"/>
        <w:rPr>
          <w:rFonts w:ascii="Book Antiqua" w:hAnsi="Book Antiqua"/>
          <w:sz w:val="20"/>
          <w:szCs w:val="20"/>
        </w:rPr>
      </w:pPr>
      <w:r w:rsidRPr="006966FB">
        <w:rPr>
          <w:rFonts w:ascii="Book Antiqua" w:hAnsi="Book Antiqua"/>
          <w:sz w:val="20"/>
          <w:szCs w:val="20"/>
        </w:rPr>
        <w:t xml:space="preserve">Preso atto che </w:t>
      </w:r>
      <w:r w:rsidR="006966FB" w:rsidRPr="006966FB">
        <w:rPr>
          <w:rFonts w:ascii="Book Antiqua" w:hAnsi="Book Antiqua"/>
          <w:sz w:val="20"/>
          <w:szCs w:val="20"/>
        </w:rPr>
        <w:t>è</w:t>
      </w:r>
      <w:r w:rsidRPr="006966FB">
        <w:rPr>
          <w:rFonts w:ascii="Book Antiqua" w:hAnsi="Book Antiqua"/>
          <w:sz w:val="20"/>
          <w:szCs w:val="20"/>
        </w:rPr>
        <w:t xml:space="preserve"> stat</w:t>
      </w:r>
      <w:r w:rsidR="006966FB" w:rsidRPr="006966FB">
        <w:rPr>
          <w:rFonts w:ascii="Book Antiqua" w:hAnsi="Book Antiqua"/>
          <w:sz w:val="20"/>
          <w:szCs w:val="20"/>
        </w:rPr>
        <w:t>a</w:t>
      </w:r>
      <w:r w:rsidRPr="006966FB">
        <w:rPr>
          <w:rFonts w:ascii="Book Antiqua" w:hAnsi="Book Antiqua"/>
          <w:sz w:val="20"/>
          <w:szCs w:val="20"/>
        </w:rPr>
        <w:t xml:space="preserve"> </w:t>
      </w:r>
      <w:r w:rsidR="00F70927" w:rsidRPr="006966FB">
        <w:rPr>
          <w:rFonts w:ascii="Book Antiqua" w:hAnsi="Book Antiqua"/>
          <w:sz w:val="20"/>
          <w:szCs w:val="20"/>
        </w:rPr>
        <w:t>espletat</w:t>
      </w:r>
      <w:r w:rsidR="006966FB" w:rsidRPr="006966FB">
        <w:rPr>
          <w:rFonts w:ascii="Book Antiqua" w:hAnsi="Book Antiqua"/>
          <w:sz w:val="20"/>
          <w:szCs w:val="20"/>
        </w:rPr>
        <w:t>a</w:t>
      </w:r>
      <w:r w:rsidR="00F70927" w:rsidRPr="006966FB">
        <w:rPr>
          <w:rFonts w:ascii="Book Antiqua" w:hAnsi="Book Antiqua"/>
          <w:sz w:val="20"/>
          <w:szCs w:val="20"/>
        </w:rPr>
        <w:t xml:space="preserve">, con esito negativo, </w:t>
      </w:r>
      <w:r w:rsidRPr="006966FB">
        <w:rPr>
          <w:rFonts w:ascii="Book Antiqua" w:hAnsi="Book Antiqua"/>
          <w:sz w:val="20"/>
          <w:szCs w:val="20"/>
        </w:rPr>
        <w:t>l</w:t>
      </w:r>
      <w:r w:rsidR="006966FB">
        <w:rPr>
          <w:rFonts w:ascii="Book Antiqua" w:hAnsi="Book Antiqua"/>
          <w:sz w:val="20"/>
          <w:szCs w:val="20"/>
        </w:rPr>
        <w:t>a</w:t>
      </w:r>
      <w:r w:rsidRPr="006966FB">
        <w:rPr>
          <w:rFonts w:ascii="Book Antiqua" w:hAnsi="Book Antiqua"/>
          <w:sz w:val="20"/>
          <w:szCs w:val="20"/>
        </w:rPr>
        <w:t xml:space="preserve"> procedur</w:t>
      </w:r>
      <w:r w:rsidR="006966FB">
        <w:rPr>
          <w:rFonts w:ascii="Book Antiqua" w:hAnsi="Book Antiqua"/>
          <w:sz w:val="20"/>
          <w:szCs w:val="20"/>
        </w:rPr>
        <w:t>a</w:t>
      </w:r>
      <w:r w:rsidRPr="006966FB">
        <w:rPr>
          <w:rFonts w:ascii="Book Antiqua" w:hAnsi="Book Antiqua"/>
          <w:sz w:val="20"/>
          <w:szCs w:val="20"/>
        </w:rPr>
        <w:t xml:space="preserve"> relativ</w:t>
      </w:r>
      <w:r w:rsidR="006966FB">
        <w:rPr>
          <w:rFonts w:ascii="Book Antiqua" w:hAnsi="Book Antiqua"/>
          <w:sz w:val="20"/>
          <w:szCs w:val="20"/>
        </w:rPr>
        <w:t>a</w:t>
      </w:r>
      <w:r w:rsidRPr="006966FB">
        <w:rPr>
          <w:rFonts w:ascii="Book Antiqua" w:hAnsi="Book Antiqua"/>
          <w:sz w:val="20"/>
          <w:szCs w:val="20"/>
        </w:rPr>
        <w:t xml:space="preserve"> alla verifica di personale presente nelle liste di mobilità come prescritto dall’art. 34</w:t>
      </w:r>
      <w:r w:rsidR="00F70927" w:rsidRPr="006966FB">
        <w:rPr>
          <w:rFonts w:ascii="Book Antiqua" w:hAnsi="Book Antiqua"/>
          <w:sz w:val="20"/>
          <w:szCs w:val="20"/>
        </w:rPr>
        <w:t>-</w:t>
      </w:r>
      <w:r w:rsidRPr="006966FB">
        <w:rPr>
          <w:rFonts w:ascii="Book Antiqua" w:hAnsi="Book Antiqua"/>
          <w:sz w:val="20"/>
          <w:szCs w:val="20"/>
        </w:rPr>
        <w:t xml:space="preserve">bis del decreto legislativo n. 165/2001; </w:t>
      </w:r>
    </w:p>
    <w:p w:rsidR="006C61A7" w:rsidRPr="003E3C2F" w:rsidRDefault="006C61A7" w:rsidP="005D699C">
      <w:pPr>
        <w:pStyle w:val="Paragrafoelenco"/>
        <w:numPr>
          <w:ilvl w:val="0"/>
          <w:numId w:val="1"/>
        </w:numPr>
        <w:spacing w:after="120" w:line="280" w:lineRule="atLeast"/>
        <w:ind w:left="714" w:hanging="357"/>
        <w:contextualSpacing w:val="0"/>
        <w:jc w:val="both"/>
        <w:rPr>
          <w:rFonts w:ascii="Book Antiqua" w:hAnsi="Book Antiqua"/>
          <w:sz w:val="20"/>
          <w:szCs w:val="20"/>
        </w:rPr>
      </w:pPr>
      <w:r w:rsidRPr="003E3C2F">
        <w:rPr>
          <w:rFonts w:ascii="Book Antiqua" w:hAnsi="Book Antiqua"/>
          <w:sz w:val="20"/>
          <w:szCs w:val="20"/>
        </w:rPr>
        <w:t>Preso atto che è stata espletata</w:t>
      </w:r>
      <w:r w:rsidR="003E3C2F">
        <w:rPr>
          <w:rFonts w:ascii="Book Antiqua" w:hAnsi="Book Antiqua"/>
          <w:sz w:val="20"/>
          <w:szCs w:val="20"/>
        </w:rPr>
        <w:t xml:space="preserve">, con esito negativo, </w:t>
      </w:r>
      <w:r w:rsidRPr="003E3C2F">
        <w:rPr>
          <w:rFonts w:ascii="Book Antiqua" w:hAnsi="Book Antiqua"/>
          <w:sz w:val="20"/>
          <w:szCs w:val="20"/>
        </w:rPr>
        <w:t>la procedura di mobilità volontaria dall’esterno ai sensi dell'art. 30, comma 2</w:t>
      </w:r>
      <w:r w:rsidR="00F70927" w:rsidRPr="003E3C2F">
        <w:rPr>
          <w:rFonts w:ascii="Book Antiqua" w:hAnsi="Book Antiqua"/>
          <w:sz w:val="20"/>
          <w:szCs w:val="20"/>
        </w:rPr>
        <w:t>-</w:t>
      </w:r>
      <w:r w:rsidRPr="003E3C2F">
        <w:rPr>
          <w:rFonts w:ascii="Book Antiqua" w:hAnsi="Book Antiqua"/>
          <w:sz w:val="20"/>
          <w:szCs w:val="20"/>
        </w:rPr>
        <w:t xml:space="preserve">bis del </w:t>
      </w:r>
      <w:proofErr w:type="spellStart"/>
      <w:r w:rsidRPr="003E3C2F">
        <w:rPr>
          <w:rFonts w:ascii="Book Antiqua" w:hAnsi="Book Antiqua"/>
          <w:sz w:val="20"/>
          <w:szCs w:val="20"/>
        </w:rPr>
        <w:t>D.Lgs.</w:t>
      </w:r>
      <w:proofErr w:type="spellEnd"/>
      <w:r w:rsidRPr="003E3C2F">
        <w:rPr>
          <w:rFonts w:ascii="Book Antiqua" w:hAnsi="Book Antiqua"/>
          <w:sz w:val="20"/>
          <w:szCs w:val="20"/>
        </w:rPr>
        <w:t xml:space="preserve"> 165/2001. </w:t>
      </w:r>
    </w:p>
    <w:p w:rsidR="006C61A7" w:rsidRPr="003E3C2F" w:rsidRDefault="006C61A7" w:rsidP="005D699C">
      <w:pPr>
        <w:spacing w:before="240" w:after="240" w:line="260" w:lineRule="atLeast"/>
        <w:jc w:val="center"/>
        <w:rPr>
          <w:rFonts w:ascii="Book Antiqua" w:hAnsi="Book Antiqua"/>
          <w:b/>
          <w:sz w:val="20"/>
          <w:szCs w:val="20"/>
        </w:rPr>
      </w:pPr>
      <w:r w:rsidRPr="003E3C2F">
        <w:rPr>
          <w:rFonts w:ascii="Book Antiqua" w:hAnsi="Book Antiqua"/>
          <w:b/>
          <w:sz w:val="20"/>
          <w:szCs w:val="20"/>
        </w:rPr>
        <w:lastRenderedPageBreak/>
        <w:t>D I S P O N E</w:t>
      </w:r>
    </w:p>
    <w:p w:rsidR="006C61A7" w:rsidRPr="00BC611B" w:rsidRDefault="006C61A7" w:rsidP="005D699C">
      <w:pPr>
        <w:spacing w:after="0" w:line="260" w:lineRule="atLeast"/>
        <w:jc w:val="center"/>
        <w:rPr>
          <w:rFonts w:ascii="Book Antiqua" w:hAnsi="Book Antiqua"/>
          <w:b/>
          <w:sz w:val="20"/>
          <w:szCs w:val="20"/>
        </w:rPr>
      </w:pPr>
      <w:r w:rsidRPr="00BC611B">
        <w:rPr>
          <w:rFonts w:ascii="Book Antiqua" w:hAnsi="Book Antiqua"/>
          <w:b/>
          <w:sz w:val="20"/>
          <w:szCs w:val="20"/>
        </w:rPr>
        <w:t>Art. 1</w:t>
      </w:r>
    </w:p>
    <w:p w:rsidR="006C61A7" w:rsidRPr="00BC611B" w:rsidRDefault="00BC611B" w:rsidP="005D699C">
      <w:pPr>
        <w:spacing w:after="120" w:line="260" w:lineRule="atLeast"/>
        <w:jc w:val="center"/>
        <w:rPr>
          <w:rFonts w:ascii="Book Antiqua" w:hAnsi="Book Antiqua"/>
          <w:i/>
          <w:sz w:val="20"/>
          <w:szCs w:val="20"/>
        </w:rPr>
      </w:pPr>
      <w:r>
        <w:rPr>
          <w:rFonts w:ascii="Book Antiqua" w:hAnsi="Book Antiqua"/>
          <w:i/>
          <w:sz w:val="20"/>
          <w:szCs w:val="20"/>
        </w:rPr>
        <w:t>(</w:t>
      </w:r>
      <w:r w:rsidR="006C61A7" w:rsidRPr="00BC611B">
        <w:rPr>
          <w:rFonts w:ascii="Book Antiqua" w:hAnsi="Book Antiqua"/>
          <w:i/>
          <w:sz w:val="20"/>
          <w:szCs w:val="20"/>
        </w:rPr>
        <w:t>Posti a concorso)</w:t>
      </w:r>
    </w:p>
    <w:p w:rsidR="006C61A7" w:rsidRPr="003E3C2F" w:rsidRDefault="00674438" w:rsidP="005D699C">
      <w:pPr>
        <w:spacing w:after="60" w:line="260" w:lineRule="atLeast"/>
        <w:jc w:val="both"/>
        <w:rPr>
          <w:rFonts w:ascii="Book Antiqua" w:hAnsi="Book Antiqua"/>
          <w:sz w:val="20"/>
          <w:szCs w:val="20"/>
        </w:rPr>
      </w:pPr>
      <w:r w:rsidRPr="003E3C2F">
        <w:rPr>
          <w:rFonts w:ascii="Book Antiqua" w:hAnsi="Book Antiqua"/>
          <w:sz w:val="20"/>
          <w:szCs w:val="20"/>
        </w:rPr>
        <w:t>È</w:t>
      </w:r>
      <w:r w:rsidR="006C61A7" w:rsidRPr="003E3C2F">
        <w:rPr>
          <w:rFonts w:ascii="Book Antiqua" w:hAnsi="Book Antiqua"/>
          <w:sz w:val="20"/>
          <w:szCs w:val="20"/>
        </w:rPr>
        <w:t xml:space="preserve"> indetto un concorso pubblico, per titoli ed esami, per la copertura di n. </w:t>
      </w:r>
      <w:r w:rsidRPr="003E3C2F">
        <w:rPr>
          <w:rFonts w:ascii="Book Antiqua" w:hAnsi="Book Antiqua"/>
          <w:sz w:val="20"/>
          <w:szCs w:val="20"/>
        </w:rPr>
        <w:t xml:space="preserve">2 </w:t>
      </w:r>
      <w:r w:rsidR="0093024F">
        <w:rPr>
          <w:rFonts w:ascii="Book Antiqua" w:hAnsi="Book Antiqua"/>
          <w:sz w:val="20"/>
          <w:szCs w:val="20"/>
        </w:rPr>
        <w:t xml:space="preserve">(due) </w:t>
      </w:r>
      <w:r w:rsidR="006C61A7" w:rsidRPr="003E3C2F">
        <w:rPr>
          <w:rFonts w:ascii="Book Antiqua" w:hAnsi="Book Antiqua"/>
          <w:sz w:val="20"/>
          <w:szCs w:val="20"/>
        </w:rPr>
        <w:t xml:space="preserve">posti di Istruttore di Vigilanza, categoria </w:t>
      </w:r>
      <w:r w:rsidR="00647F34">
        <w:rPr>
          <w:rFonts w:ascii="Book Antiqua" w:hAnsi="Book Antiqua"/>
          <w:sz w:val="20"/>
          <w:szCs w:val="20"/>
        </w:rPr>
        <w:t>C</w:t>
      </w:r>
      <w:r w:rsidR="00F70927" w:rsidRPr="003E3C2F">
        <w:rPr>
          <w:rFonts w:ascii="Book Antiqua" w:hAnsi="Book Antiqua"/>
          <w:sz w:val="20"/>
          <w:szCs w:val="20"/>
        </w:rPr>
        <w:t>,</w:t>
      </w:r>
      <w:r w:rsidR="006C61A7" w:rsidRPr="003E3C2F">
        <w:rPr>
          <w:rFonts w:ascii="Book Antiqua" w:hAnsi="Book Antiqua"/>
          <w:sz w:val="20"/>
          <w:szCs w:val="20"/>
        </w:rPr>
        <w:t xml:space="preserve"> posizione economica </w:t>
      </w:r>
      <w:r w:rsidR="00F70927" w:rsidRPr="003E3C2F">
        <w:rPr>
          <w:rFonts w:ascii="Book Antiqua" w:hAnsi="Book Antiqua"/>
          <w:sz w:val="20"/>
          <w:szCs w:val="20"/>
        </w:rPr>
        <w:t xml:space="preserve">iniziale </w:t>
      </w:r>
      <w:r w:rsidR="00647F34">
        <w:rPr>
          <w:rFonts w:ascii="Book Antiqua" w:hAnsi="Book Antiqua"/>
          <w:sz w:val="20"/>
          <w:szCs w:val="20"/>
        </w:rPr>
        <w:t>C</w:t>
      </w:r>
      <w:r w:rsidR="006C61A7" w:rsidRPr="003E3C2F">
        <w:rPr>
          <w:rFonts w:ascii="Book Antiqua" w:hAnsi="Book Antiqua"/>
          <w:sz w:val="20"/>
          <w:szCs w:val="20"/>
        </w:rPr>
        <w:t>1, a tempo pieno e indeterminato</w:t>
      </w:r>
      <w:r w:rsidR="006966FB">
        <w:rPr>
          <w:rFonts w:ascii="Book Antiqua" w:hAnsi="Book Antiqua"/>
          <w:sz w:val="20"/>
          <w:szCs w:val="20"/>
        </w:rPr>
        <w:t>,</w:t>
      </w:r>
      <w:r w:rsidR="006C61A7" w:rsidRPr="003E3C2F">
        <w:rPr>
          <w:rFonts w:ascii="Book Antiqua" w:hAnsi="Book Antiqua"/>
          <w:sz w:val="20"/>
          <w:szCs w:val="20"/>
        </w:rPr>
        <w:t xml:space="preserve"> </w:t>
      </w:r>
      <w:r w:rsidR="006C61A7" w:rsidRPr="00B16FB8">
        <w:rPr>
          <w:rFonts w:ascii="Book Antiqua" w:hAnsi="Book Antiqua"/>
          <w:sz w:val="20"/>
          <w:szCs w:val="20"/>
        </w:rPr>
        <w:t>con riserva del 50% dei posti al personale</w:t>
      </w:r>
      <w:r w:rsidR="00B05A47" w:rsidRPr="00B16FB8">
        <w:rPr>
          <w:rFonts w:ascii="Book Antiqua" w:hAnsi="Book Antiqua"/>
          <w:sz w:val="20"/>
          <w:szCs w:val="20"/>
        </w:rPr>
        <w:t xml:space="preserve"> a tempo indeterminato</w:t>
      </w:r>
      <w:r w:rsidR="006C61A7" w:rsidRPr="00B16FB8">
        <w:rPr>
          <w:rFonts w:ascii="Book Antiqua" w:hAnsi="Book Antiqua"/>
          <w:sz w:val="20"/>
          <w:szCs w:val="20"/>
        </w:rPr>
        <w:t xml:space="preserve"> dipendente </w:t>
      </w:r>
      <w:r w:rsidRPr="00B16FB8">
        <w:rPr>
          <w:rFonts w:ascii="Book Antiqua" w:hAnsi="Book Antiqua"/>
          <w:sz w:val="20"/>
          <w:szCs w:val="20"/>
        </w:rPr>
        <w:t xml:space="preserve">del Comune di </w:t>
      </w:r>
      <w:r w:rsidR="006D3E4B" w:rsidRPr="00B16FB8">
        <w:rPr>
          <w:rFonts w:ascii="Book Antiqua" w:hAnsi="Book Antiqua"/>
          <w:sz w:val="20"/>
          <w:szCs w:val="20"/>
        </w:rPr>
        <w:t>Potenza</w:t>
      </w:r>
      <w:r w:rsidRPr="00B16FB8">
        <w:rPr>
          <w:rFonts w:ascii="Book Antiqua" w:hAnsi="Book Antiqua"/>
          <w:sz w:val="20"/>
          <w:szCs w:val="20"/>
        </w:rPr>
        <w:t xml:space="preserve"> </w:t>
      </w:r>
      <w:r w:rsidR="006C61A7" w:rsidRPr="00B16FB8">
        <w:rPr>
          <w:rFonts w:ascii="Book Antiqua" w:hAnsi="Book Antiqua"/>
          <w:sz w:val="20"/>
          <w:szCs w:val="20"/>
        </w:rPr>
        <w:t xml:space="preserve">inquadrato </w:t>
      </w:r>
      <w:r w:rsidR="00B05A47" w:rsidRPr="00B16FB8">
        <w:rPr>
          <w:rFonts w:ascii="Book Antiqua" w:hAnsi="Book Antiqua"/>
          <w:sz w:val="20"/>
          <w:szCs w:val="20"/>
        </w:rPr>
        <w:t xml:space="preserve">nella </w:t>
      </w:r>
      <w:r w:rsidR="006C61A7" w:rsidRPr="00B16FB8">
        <w:rPr>
          <w:rFonts w:ascii="Book Antiqua" w:hAnsi="Book Antiqua"/>
          <w:sz w:val="20"/>
          <w:szCs w:val="20"/>
        </w:rPr>
        <w:t xml:space="preserve"> categoria “</w:t>
      </w:r>
      <w:r w:rsidR="00647F34" w:rsidRPr="00B16FB8">
        <w:rPr>
          <w:rFonts w:ascii="Book Antiqua" w:hAnsi="Book Antiqua"/>
          <w:sz w:val="20"/>
          <w:szCs w:val="20"/>
        </w:rPr>
        <w:t>B</w:t>
      </w:r>
      <w:r w:rsidR="006C61A7" w:rsidRPr="00B16FB8">
        <w:rPr>
          <w:rFonts w:ascii="Book Antiqua" w:hAnsi="Book Antiqua"/>
          <w:sz w:val="20"/>
          <w:szCs w:val="20"/>
        </w:rPr>
        <w:t>”</w:t>
      </w:r>
      <w:r w:rsidR="00B05A47" w:rsidRPr="00B16FB8">
        <w:rPr>
          <w:rFonts w:ascii="Book Antiqua" w:hAnsi="Book Antiqua"/>
          <w:sz w:val="20"/>
          <w:szCs w:val="20"/>
        </w:rPr>
        <w:t xml:space="preserve"> ed</w:t>
      </w:r>
      <w:r w:rsidR="006C61A7" w:rsidRPr="00B16FB8">
        <w:rPr>
          <w:rFonts w:ascii="Book Antiqua" w:hAnsi="Book Antiqua"/>
          <w:sz w:val="20"/>
          <w:szCs w:val="20"/>
        </w:rPr>
        <w:t xml:space="preserve"> in possesso dei requisiti previsti dal presente bando.</w:t>
      </w:r>
      <w:r w:rsidR="006C61A7" w:rsidRPr="003E3C2F">
        <w:rPr>
          <w:rFonts w:ascii="Book Antiqua" w:hAnsi="Book Antiqua"/>
          <w:sz w:val="20"/>
          <w:szCs w:val="20"/>
        </w:rPr>
        <w:t xml:space="preserve"> </w:t>
      </w:r>
    </w:p>
    <w:p w:rsidR="006C61A7" w:rsidRPr="003E3C2F" w:rsidRDefault="006C61A7" w:rsidP="005D699C">
      <w:pPr>
        <w:spacing w:after="60" w:line="260" w:lineRule="atLeast"/>
        <w:jc w:val="both"/>
        <w:rPr>
          <w:rFonts w:ascii="Book Antiqua" w:hAnsi="Book Antiqua"/>
          <w:sz w:val="20"/>
          <w:szCs w:val="20"/>
        </w:rPr>
      </w:pPr>
      <w:r w:rsidRPr="003E3C2F">
        <w:rPr>
          <w:rFonts w:ascii="Book Antiqua" w:hAnsi="Book Antiqua"/>
          <w:sz w:val="20"/>
          <w:szCs w:val="20"/>
        </w:rPr>
        <w:t xml:space="preserve">Viene garantita pari opportunità ai candidati dell’uno o dell’altro sesso ai sensi del Decreto Legislativo </w:t>
      </w:r>
      <w:r w:rsidR="00674438" w:rsidRPr="003E3C2F">
        <w:rPr>
          <w:rFonts w:ascii="Book Antiqua" w:hAnsi="Book Antiqua"/>
          <w:sz w:val="20"/>
          <w:szCs w:val="20"/>
        </w:rPr>
        <w:t xml:space="preserve"> </w:t>
      </w:r>
      <w:r w:rsidRPr="003E3C2F">
        <w:rPr>
          <w:rFonts w:ascii="Book Antiqua" w:hAnsi="Book Antiqua"/>
          <w:sz w:val="20"/>
          <w:szCs w:val="20"/>
        </w:rPr>
        <w:t>n. 198 del 11</w:t>
      </w:r>
      <w:r w:rsidR="00F70927" w:rsidRPr="003E3C2F">
        <w:rPr>
          <w:rFonts w:ascii="Book Antiqua" w:hAnsi="Book Antiqua"/>
          <w:sz w:val="20"/>
          <w:szCs w:val="20"/>
        </w:rPr>
        <w:t xml:space="preserve"> aprile 2006;</w:t>
      </w:r>
      <w:r w:rsidRPr="003E3C2F">
        <w:rPr>
          <w:rFonts w:ascii="Book Antiqua" w:hAnsi="Book Antiqua"/>
          <w:sz w:val="20"/>
          <w:szCs w:val="20"/>
        </w:rPr>
        <w:t xml:space="preserve"> </w:t>
      </w:r>
    </w:p>
    <w:p w:rsidR="006C61A7" w:rsidRPr="003E3C2F" w:rsidRDefault="006C61A7" w:rsidP="005D699C">
      <w:pPr>
        <w:spacing w:after="240" w:line="260" w:lineRule="atLeast"/>
        <w:jc w:val="both"/>
        <w:rPr>
          <w:rFonts w:ascii="Book Antiqua" w:hAnsi="Book Antiqua"/>
          <w:sz w:val="20"/>
          <w:szCs w:val="20"/>
        </w:rPr>
      </w:pPr>
      <w:r w:rsidRPr="003E3C2F">
        <w:rPr>
          <w:rFonts w:ascii="Book Antiqua" w:hAnsi="Book Antiqua"/>
          <w:sz w:val="20"/>
          <w:szCs w:val="20"/>
        </w:rPr>
        <w:t xml:space="preserve">Il trattamento economico annuale lordo è quello previsto dal vigente Contratto Collettivo Nazionale di </w:t>
      </w:r>
      <w:r w:rsidR="00674438" w:rsidRPr="003E3C2F">
        <w:rPr>
          <w:rFonts w:ascii="Book Antiqua" w:hAnsi="Book Antiqua"/>
          <w:sz w:val="20"/>
          <w:szCs w:val="20"/>
        </w:rPr>
        <w:t>l</w:t>
      </w:r>
      <w:r w:rsidRPr="003E3C2F">
        <w:rPr>
          <w:rFonts w:ascii="Book Antiqua" w:hAnsi="Book Antiqua"/>
          <w:sz w:val="20"/>
          <w:szCs w:val="20"/>
        </w:rPr>
        <w:t xml:space="preserve">avoro del personale non dirigente del comparto Regioni e Autonomie Locali per il posto messo a concorso. </w:t>
      </w:r>
    </w:p>
    <w:p w:rsidR="00F70927" w:rsidRPr="00BC611B" w:rsidRDefault="00F70927" w:rsidP="005D699C">
      <w:pPr>
        <w:spacing w:after="0" w:line="260" w:lineRule="atLeast"/>
        <w:jc w:val="center"/>
        <w:rPr>
          <w:rFonts w:ascii="Book Antiqua" w:hAnsi="Book Antiqua"/>
          <w:b/>
          <w:sz w:val="20"/>
          <w:szCs w:val="20"/>
        </w:rPr>
      </w:pPr>
      <w:r w:rsidRPr="00BC611B">
        <w:rPr>
          <w:rFonts w:ascii="Book Antiqua" w:hAnsi="Book Antiqua"/>
          <w:b/>
          <w:sz w:val="20"/>
          <w:szCs w:val="20"/>
        </w:rPr>
        <w:t>Art. 2</w:t>
      </w:r>
    </w:p>
    <w:p w:rsidR="00F70927" w:rsidRPr="00BC611B" w:rsidRDefault="00BC611B" w:rsidP="005D699C">
      <w:pPr>
        <w:spacing w:after="120" w:line="260" w:lineRule="atLeast"/>
        <w:jc w:val="center"/>
        <w:rPr>
          <w:rFonts w:ascii="Book Antiqua" w:hAnsi="Book Antiqua"/>
          <w:i/>
          <w:sz w:val="20"/>
          <w:szCs w:val="20"/>
        </w:rPr>
      </w:pPr>
      <w:r>
        <w:rPr>
          <w:rFonts w:ascii="Book Antiqua" w:hAnsi="Book Antiqua"/>
          <w:i/>
          <w:sz w:val="20"/>
          <w:szCs w:val="20"/>
        </w:rPr>
        <w:t>(Riserve militari)</w:t>
      </w:r>
    </w:p>
    <w:p w:rsidR="00F70927" w:rsidRPr="003E3C2F" w:rsidRDefault="00C800E0" w:rsidP="005D699C">
      <w:pPr>
        <w:spacing w:after="240" w:line="260" w:lineRule="atLeast"/>
        <w:jc w:val="both"/>
        <w:rPr>
          <w:rFonts w:ascii="Book Antiqua" w:hAnsi="Book Antiqua"/>
          <w:sz w:val="20"/>
          <w:szCs w:val="20"/>
        </w:rPr>
      </w:pPr>
      <w:r w:rsidRPr="005C6A5C">
        <w:rPr>
          <w:rFonts w:ascii="Book Antiqua" w:hAnsi="Book Antiqua"/>
          <w:sz w:val="20"/>
          <w:szCs w:val="20"/>
        </w:rPr>
        <w:t>Ai sensi dell'art. 1014, comma 3 e 4, e dell</w:t>
      </w:r>
      <w:r w:rsidR="008930C5">
        <w:rPr>
          <w:rFonts w:ascii="Book Antiqua" w:hAnsi="Book Antiqua"/>
          <w:sz w:val="20"/>
          <w:szCs w:val="20"/>
        </w:rPr>
        <w:t>’</w:t>
      </w:r>
      <w:r w:rsidRPr="005C6A5C">
        <w:rPr>
          <w:rFonts w:ascii="Book Antiqua" w:hAnsi="Book Antiqua"/>
          <w:sz w:val="20"/>
          <w:szCs w:val="20"/>
        </w:rPr>
        <w:t>art. 678, comma 9, del decreto legislativo 15 marzo 2010, n.  66, con</w:t>
      </w:r>
      <w:r w:rsidRPr="003E3C2F">
        <w:rPr>
          <w:rFonts w:ascii="Book Antiqua" w:hAnsi="Book Antiqua"/>
          <w:sz w:val="20"/>
          <w:szCs w:val="20"/>
        </w:rPr>
        <w:t xml:space="preserve"> il presente concorso si determina una frazione di riserva di posto a favore dei volontari delle </w:t>
      </w:r>
      <w:r w:rsidR="00320560">
        <w:rPr>
          <w:rFonts w:ascii="Book Antiqua" w:hAnsi="Book Antiqua"/>
          <w:sz w:val="20"/>
          <w:szCs w:val="20"/>
        </w:rPr>
        <w:t>Forze Armate</w:t>
      </w:r>
      <w:r w:rsidRPr="003E3C2F">
        <w:rPr>
          <w:rFonts w:ascii="Book Antiqua" w:hAnsi="Book Antiqua"/>
          <w:sz w:val="20"/>
          <w:szCs w:val="20"/>
        </w:rPr>
        <w:t>, che sarà cumulata ad altre frazioni che si dovessero verificare nei prossimi provvedimenti di assunzione.</w:t>
      </w:r>
    </w:p>
    <w:p w:rsidR="006C61A7" w:rsidRPr="00BC611B" w:rsidRDefault="006C61A7" w:rsidP="005D699C">
      <w:pPr>
        <w:spacing w:after="0" w:line="260" w:lineRule="atLeast"/>
        <w:jc w:val="center"/>
        <w:rPr>
          <w:rFonts w:ascii="Book Antiqua" w:hAnsi="Book Antiqua"/>
          <w:b/>
          <w:sz w:val="20"/>
          <w:szCs w:val="20"/>
        </w:rPr>
      </w:pPr>
      <w:r w:rsidRPr="00BC611B">
        <w:rPr>
          <w:rFonts w:ascii="Book Antiqua" w:hAnsi="Book Antiqua"/>
          <w:b/>
          <w:sz w:val="20"/>
          <w:szCs w:val="20"/>
        </w:rPr>
        <w:t>Art. 3</w:t>
      </w:r>
    </w:p>
    <w:p w:rsidR="006C61A7" w:rsidRPr="00BC611B" w:rsidRDefault="00BC611B" w:rsidP="005D699C">
      <w:pPr>
        <w:spacing w:after="120" w:line="260" w:lineRule="atLeast"/>
        <w:jc w:val="center"/>
        <w:rPr>
          <w:rFonts w:ascii="Book Antiqua" w:hAnsi="Book Antiqua"/>
          <w:i/>
          <w:sz w:val="20"/>
          <w:szCs w:val="20"/>
        </w:rPr>
      </w:pPr>
      <w:r>
        <w:rPr>
          <w:rFonts w:ascii="Book Antiqua" w:hAnsi="Book Antiqua"/>
          <w:i/>
          <w:sz w:val="20"/>
          <w:szCs w:val="20"/>
        </w:rPr>
        <w:t>(</w:t>
      </w:r>
      <w:r w:rsidR="006C61A7" w:rsidRPr="00BC611B">
        <w:rPr>
          <w:rFonts w:ascii="Book Antiqua" w:hAnsi="Book Antiqua"/>
          <w:i/>
          <w:sz w:val="20"/>
          <w:szCs w:val="20"/>
        </w:rPr>
        <w:t>Requisiti per l’ammissione)</w:t>
      </w:r>
    </w:p>
    <w:p w:rsidR="00674438" w:rsidRPr="003E3C2F" w:rsidRDefault="006C61A7" w:rsidP="005D699C">
      <w:pPr>
        <w:spacing w:after="60" w:line="260" w:lineRule="atLeast"/>
        <w:jc w:val="both"/>
        <w:rPr>
          <w:rFonts w:ascii="Book Antiqua" w:hAnsi="Book Antiqua"/>
          <w:sz w:val="20"/>
          <w:szCs w:val="20"/>
        </w:rPr>
      </w:pPr>
      <w:r w:rsidRPr="003E3C2F">
        <w:rPr>
          <w:rFonts w:ascii="Book Antiqua" w:hAnsi="Book Antiqua"/>
          <w:sz w:val="20"/>
          <w:szCs w:val="20"/>
        </w:rPr>
        <w:t>Per l’ammissione al concorso è richiesto il possesso dei seguenti requisiti:</w:t>
      </w:r>
    </w:p>
    <w:p w:rsidR="00674438" w:rsidRPr="003E3C2F" w:rsidRDefault="006C61A7" w:rsidP="005D699C">
      <w:pPr>
        <w:pStyle w:val="Paragrafoelenco"/>
        <w:numPr>
          <w:ilvl w:val="0"/>
          <w:numId w:val="3"/>
        </w:numPr>
        <w:spacing w:after="60" w:line="260" w:lineRule="atLeast"/>
        <w:jc w:val="both"/>
        <w:rPr>
          <w:rFonts w:ascii="Book Antiqua" w:hAnsi="Book Antiqua"/>
          <w:sz w:val="20"/>
          <w:szCs w:val="20"/>
        </w:rPr>
      </w:pPr>
      <w:r w:rsidRPr="003E3C2F">
        <w:rPr>
          <w:rFonts w:ascii="Book Antiqua" w:hAnsi="Book Antiqua"/>
          <w:sz w:val="20"/>
          <w:szCs w:val="20"/>
        </w:rPr>
        <w:t>cittadinanza italiana;</w:t>
      </w:r>
    </w:p>
    <w:p w:rsidR="00674438" w:rsidRPr="003E3C2F" w:rsidRDefault="006C61A7" w:rsidP="005D699C">
      <w:pPr>
        <w:pStyle w:val="Paragrafoelenco"/>
        <w:numPr>
          <w:ilvl w:val="0"/>
          <w:numId w:val="3"/>
        </w:numPr>
        <w:spacing w:after="60" w:line="260" w:lineRule="atLeast"/>
        <w:jc w:val="both"/>
        <w:rPr>
          <w:rFonts w:ascii="Book Antiqua" w:hAnsi="Book Antiqua"/>
          <w:sz w:val="20"/>
          <w:szCs w:val="20"/>
        </w:rPr>
      </w:pPr>
      <w:r w:rsidRPr="003E3C2F">
        <w:rPr>
          <w:rFonts w:ascii="Book Antiqua" w:hAnsi="Book Antiqua"/>
          <w:sz w:val="20"/>
          <w:szCs w:val="20"/>
        </w:rPr>
        <w:t>età non inferiore ad anni 18</w:t>
      </w:r>
      <w:r w:rsidR="003E3C2F">
        <w:rPr>
          <w:rFonts w:ascii="Book Antiqua" w:hAnsi="Book Antiqua"/>
          <w:sz w:val="20"/>
          <w:szCs w:val="20"/>
        </w:rPr>
        <w:t xml:space="preserve"> </w:t>
      </w:r>
      <w:r w:rsidR="00F70927" w:rsidRPr="003E3C2F">
        <w:rPr>
          <w:rFonts w:ascii="Book Antiqua" w:hAnsi="Book Antiqua"/>
          <w:sz w:val="20"/>
          <w:szCs w:val="20"/>
        </w:rPr>
        <w:t>e non superiore ad anni 35</w:t>
      </w:r>
      <w:r w:rsidRPr="003E3C2F">
        <w:rPr>
          <w:rFonts w:ascii="Book Antiqua" w:hAnsi="Book Antiqua"/>
          <w:sz w:val="20"/>
          <w:szCs w:val="20"/>
        </w:rPr>
        <w:t>;</w:t>
      </w:r>
    </w:p>
    <w:p w:rsidR="001F1398" w:rsidRPr="003E3C2F" w:rsidRDefault="001F1398" w:rsidP="005D699C">
      <w:pPr>
        <w:pStyle w:val="Paragrafoelenco"/>
        <w:numPr>
          <w:ilvl w:val="0"/>
          <w:numId w:val="3"/>
        </w:numPr>
        <w:spacing w:after="60" w:line="260" w:lineRule="atLeast"/>
        <w:jc w:val="both"/>
        <w:rPr>
          <w:rFonts w:ascii="Book Antiqua" w:hAnsi="Book Antiqua"/>
          <w:sz w:val="20"/>
          <w:szCs w:val="20"/>
        </w:rPr>
      </w:pPr>
      <w:r w:rsidRPr="003E3C2F">
        <w:rPr>
          <w:rFonts w:ascii="Book Antiqua" w:hAnsi="Book Antiqua"/>
          <w:sz w:val="20"/>
          <w:szCs w:val="20"/>
        </w:rPr>
        <w:t>godimento dei diritti civili e politici;</w:t>
      </w:r>
    </w:p>
    <w:p w:rsidR="00F70927" w:rsidRPr="003E3C2F" w:rsidRDefault="006C61A7" w:rsidP="005D699C">
      <w:pPr>
        <w:pStyle w:val="Paragrafoelenco"/>
        <w:numPr>
          <w:ilvl w:val="0"/>
          <w:numId w:val="3"/>
        </w:numPr>
        <w:spacing w:after="60" w:line="260" w:lineRule="atLeast"/>
        <w:jc w:val="both"/>
        <w:rPr>
          <w:rFonts w:ascii="Book Antiqua" w:hAnsi="Book Antiqua"/>
          <w:sz w:val="20"/>
          <w:szCs w:val="20"/>
        </w:rPr>
      </w:pPr>
      <w:r w:rsidRPr="003E3C2F">
        <w:rPr>
          <w:rFonts w:ascii="Book Antiqua" w:hAnsi="Book Antiqua"/>
          <w:sz w:val="20"/>
          <w:szCs w:val="20"/>
        </w:rPr>
        <w:t>non aver subito condanna a pena detentiva per delitto non colposo;</w:t>
      </w:r>
    </w:p>
    <w:p w:rsidR="00F70927" w:rsidRPr="003E3C2F" w:rsidRDefault="006C61A7" w:rsidP="005D699C">
      <w:pPr>
        <w:pStyle w:val="Paragrafoelenco"/>
        <w:numPr>
          <w:ilvl w:val="0"/>
          <w:numId w:val="3"/>
        </w:numPr>
        <w:spacing w:after="60" w:line="260" w:lineRule="atLeast"/>
        <w:jc w:val="both"/>
        <w:rPr>
          <w:rFonts w:ascii="Book Antiqua" w:hAnsi="Book Antiqua"/>
          <w:sz w:val="20"/>
          <w:szCs w:val="20"/>
        </w:rPr>
      </w:pPr>
      <w:r w:rsidRPr="003E3C2F">
        <w:rPr>
          <w:rFonts w:ascii="Book Antiqua" w:hAnsi="Book Antiqua"/>
          <w:sz w:val="20"/>
          <w:szCs w:val="20"/>
        </w:rPr>
        <w:t>non essere stato sottoposto a misura di prevenzione;</w:t>
      </w:r>
    </w:p>
    <w:p w:rsidR="006C61A7" w:rsidRPr="003E3C2F" w:rsidRDefault="006C61A7" w:rsidP="005D699C">
      <w:pPr>
        <w:pStyle w:val="Paragrafoelenco"/>
        <w:numPr>
          <w:ilvl w:val="0"/>
          <w:numId w:val="3"/>
        </w:numPr>
        <w:spacing w:after="60" w:line="260" w:lineRule="atLeast"/>
        <w:jc w:val="both"/>
        <w:rPr>
          <w:rFonts w:ascii="Book Antiqua" w:hAnsi="Book Antiqua"/>
          <w:sz w:val="20"/>
          <w:szCs w:val="20"/>
        </w:rPr>
      </w:pPr>
      <w:r w:rsidRPr="003E3C2F">
        <w:rPr>
          <w:rFonts w:ascii="Book Antiqua" w:hAnsi="Book Antiqua"/>
          <w:sz w:val="20"/>
          <w:szCs w:val="20"/>
        </w:rPr>
        <w:t xml:space="preserve">non essere stato espulso dalle Forze Armate, dai corpi militarmente organizzati e dalle Forze di Polizia; </w:t>
      </w:r>
    </w:p>
    <w:p w:rsidR="006C61A7" w:rsidRPr="003E3C2F" w:rsidRDefault="006966FB" w:rsidP="005D699C">
      <w:pPr>
        <w:pStyle w:val="Paragrafoelenco"/>
        <w:numPr>
          <w:ilvl w:val="0"/>
          <w:numId w:val="3"/>
        </w:numPr>
        <w:spacing w:after="60" w:line="260" w:lineRule="atLeast"/>
        <w:jc w:val="both"/>
        <w:rPr>
          <w:rFonts w:ascii="Book Antiqua" w:hAnsi="Book Antiqua"/>
          <w:sz w:val="20"/>
          <w:szCs w:val="20"/>
        </w:rPr>
      </w:pPr>
      <w:r>
        <w:rPr>
          <w:rFonts w:ascii="Book Antiqua" w:hAnsi="Book Antiqua"/>
          <w:sz w:val="20"/>
          <w:szCs w:val="20"/>
        </w:rPr>
        <w:t>non essere stato</w:t>
      </w:r>
      <w:r w:rsidR="006C61A7" w:rsidRPr="003E3C2F">
        <w:rPr>
          <w:rFonts w:ascii="Book Antiqua" w:hAnsi="Book Antiqua"/>
          <w:sz w:val="20"/>
          <w:szCs w:val="20"/>
        </w:rPr>
        <w:t xml:space="preserve"> destituit</w:t>
      </w:r>
      <w:r>
        <w:rPr>
          <w:rFonts w:ascii="Book Antiqua" w:hAnsi="Book Antiqua"/>
          <w:sz w:val="20"/>
          <w:szCs w:val="20"/>
        </w:rPr>
        <w:t>o</w:t>
      </w:r>
      <w:r w:rsidR="006C61A7" w:rsidRPr="003E3C2F">
        <w:rPr>
          <w:rFonts w:ascii="Book Antiqua" w:hAnsi="Book Antiqua"/>
          <w:sz w:val="20"/>
          <w:szCs w:val="20"/>
        </w:rPr>
        <w:t>, dispensat</w:t>
      </w:r>
      <w:r>
        <w:rPr>
          <w:rFonts w:ascii="Book Antiqua" w:hAnsi="Book Antiqua"/>
          <w:sz w:val="20"/>
          <w:szCs w:val="20"/>
        </w:rPr>
        <w:t>o</w:t>
      </w:r>
      <w:r w:rsidR="006C61A7" w:rsidRPr="003E3C2F">
        <w:rPr>
          <w:rFonts w:ascii="Book Antiqua" w:hAnsi="Book Antiqua"/>
          <w:sz w:val="20"/>
          <w:szCs w:val="20"/>
        </w:rPr>
        <w:t xml:space="preserve"> o licenziat</w:t>
      </w:r>
      <w:r>
        <w:rPr>
          <w:rFonts w:ascii="Book Antiqua" w:hAnsi="Book Antiqua"/>
          <w:sz w:val="20"/>
          <w:szCs w:val="20"/>
        </w:rPr>
        <w:t>o</w:t>
      </w:r>
      <w:r w:rsidR="006C61A7" w:rsidRPr="003E3C2F">
        <w:rPr>
          <w:rFonts w:ascii="Book Antiqua" w:hAnsi="Book Antiqua"/>
          <w:sz w:val="20"/>
          <w:szCs w:val="20"/>
        </w:rPr>
        <w:t xml:space="preserve"> dall’impiego presso una Pubblica Amministrazione per persistente insufficiente rendimento, ovvero non essere stat</w:t>
      </w:r>
      <w:r>
        <w:rPr>
          <w:rFonts w:ascii="Book Antiqua" w:hAnsi="Book Antiqua"/>
          <w:sz w:val="20"/>
          <w:szCs w:val="20"/>
        </w:rPr>
        <w:t>o</w:t>
      </w:r>
      <w:r w:rsidR="006C61A7" w:rsidRPr="003E3C2F">
        <w:rPr>
          <w:rFonts w:ascii="Book Antiqua" w:hAnsi="Book Antiqua"/>
          <w:sz w:val="20"/>
          <w:szCs w:val="20"/>
        </w:rPr>
        <w:t xml:space="preserve"> dichiarat</w:t>
      </w:r>
      <w:r>
        <w:rPr>
          <w:rFonts w:ascii="Book Antiqua" w:hAnsi="Book Antiqua"/>
          <w:sz w:val="20"/>
          <w:szCs w:val="20"/>
        </w:rPr>
        <w:t>o</w:t>
      </w:r>
      <w:r w:rsidR="006C61A7" w:rsidRPr="003E3C2F">
        <w:rPr>
          <w:rFonts w:ascii="Book Antiqua" w:hAnsi="Book Antiqua"/>
          <w:sz w:val="20"/>
          <w:szCs w:val="20"/>
        </w:rPr>
        <w:t xml:space="preserve"> decadut</w:t>
      </w:r>
      <w:r>
        <w:rPr>
          <w:rFonts w:ascii="Book Antiqua" w:hAnsi="Book Antiqua"/>
          <w:sz w:val="20"/>
          <w:szCs w:val="20"/>
        </w:rPr>
        <w:t>o</w:t>
      </w:r>
      <w:r w:rsidR="006C61A7" w:rsidRPr="003E3C2F">
        <w:rPr>
          <w:rFonts w:ascii="Book Antiqua" w:hAnsi="Book Antiqua"/>
          <w:sz w:val="20"/>
          <w:szCs w:val="20"/>
        </w:rPr>
        <w:t xml:space="preserve"> o licenziat</w:t>
      </w:r>
      <w:r>
        <w:rPr>
          <w:rFonts w:ascii="Book Antiqua" w:hAnsi="Book Antiqua"/>
          <w:sz w:val="20"/>
          <w:szCs w:val="20"/>
        </w:rPr>
        <w:t>o</w:t>
      </w:r>
      <w:r w:rsidR="006C61A7" w:rsidRPr="003E3C2F">
        <w:rPr>
          <w:rFonts w:ascii="Book Antiqua" w:hAnsi="Book Antiqua"/>
          <w:sz w:val="20"/>
          <w:szCs w:val="20"/>
        </w:rPr>
        <w:t xml:space="preserve"> da un impiego pubblico quando sia accertato che l’impiego è stato conseguito mediante la produzione di documenti falsi o viziati da invalidità non sanabile; </w:t>
      </w:r>
    </w:p>
    <w:p w:rsidR="006C61A7" w:rsidRPr="003E3C2F" w:rsidRDefault="006C61A7" w:rsidP="005D699C">
      <w:pPr>
        <w:pStyle w:val="Paragrafoelenco"/>
        <w:numPr>
          <w:ilvl w:val="0"/>
          <w:numId w:val="3"/>
        </w:numPr>
        <w:spacing w:after="60" w:line="260" w:lineRule="atLeast"/>
        <w:jc w:val="both"/>
        <w:rPr>
          <w:rFonts w:ascii="Book Antiqua" w:hAnsi="Book Antiqua"/>
          <w:sz w:val="20"/>
          <w:szCs w:val="20"/>
        </w:rPr>
      </w:pPr>
      <w:r w:rsidRPr="003E3C2F">
        <w:rPr>
          <w:rFonts w:ascii="Book Antiqua" w:hAnsi="Book Antiqua"/>
          <w:sz w:val="20"/>
          <w:szCs w:val="20"/>
        </w:rPr>
        <w:t>non essere stat</w:t>
      </w:r>
      <w:r w:rsidR="006966FB">
        <w:rPr>
          <w:rFonts w:ascii="Book Antiqua" w:hAnsi="Book Antiqua"/>
          <w:sz w:val="20"/>
          <w:szCs w:val="20"/>
        </w:rPr>
        <w:t>o</w:t>
      </w:r>
      <w:r w:rsidRPr="003E3C2F">
        <w:rPr>
          <w:rFonts w:ascii="Book Antiqua" w:hAnsi="Book Antiqua"/>
          <w:sz w:val="20"/>
          <w:szCs w:val="20"/>
        </w:rPr>
        <w:t xml:space="preserve"> dichiarat</w:t>
      </w:r>
      <w:r w:rsidR="006966FB">
        <w:rPr>
          <w:rFonts w:ascii="Book Antiqua" w:hAnsi="Book Antiqua"/>
          <w:sz w:val="20"/>
          <w:szCs w:val="20"/>
        </w:rPr>
        <w:t>o</w:t>
      </w:r>
      <w:r w:rsidRPr="003E3C2F">
        <w:rPr>
          <w:rFonts w:ascii="Book Antiqua" w:hAnsi="Book Antiqua"/>
          <w:sz w:val="20"/>
          <w:szCs w:val="20"/>
        </w:rPr>
        <w:t xml:space="preserve"> interdett</w:t>
      </w:r>
      <w:r w:rsidR="006966FB">
        <w:rPr>
          <w:rFonts w:ascii="Book Antiqua" w:hAnsi="Book Antiqua"/>
          <w:sz w:val="20"/>
          <w:szCs w:val="20"/>
        </w:rPr>
        <w:t>o</w:t>
      </w:r>
      <w:r w:rsidRPr="003E3C2F">
        <w:rPr>
          <w:rFonts w:ascii="Book Antiqua" w:hAnsi="Book Antiqua"/>
          <w:sz w:val="20"/>
          <w:szCs w:val="20"/>
        </w:rPr>
        <w:t xml:space="preserve"> o sottopost</w:t>
      </w:r>
      <w:r w:rsidR="006966FB">
        <w:rPr>
          <w:rFonts w:ascii="Book Antiqua" w:hAnsi="Book Antiqua"/>
          <w:sz w:val="20"/>
          <w:szCs w:val="20"/>
        </w:rPr>
        <w:t>o</w:t>
      </w:r>
      <w:r w:rsidRPr="003E3C2F">
        <w:rPr>
          <w:rFonts w:ascii="Book Antiqua" w:hAnsi="Book Antiqua"/>
          <w:sz w:val="20"/>
          <w:szCs w:val="20"/>
        </w:rPr>
        <w:t xml:space="preserve"> a misure che escludono, secondo le norme vigenti, la costituzione del rapporto di impiego con la pubblica amministrazione; </w:t>
      </w:r>
    </w:p>
    <w:p w:rsidR="001F1398" w:rsidRPr="003E3C2F" w:rsidRDefault="001F1398" w:rsidP="005D699C">
      <w:pPr>
        <w:pStyle w:val="Paragrafoelenco"/>
        <w:numPr>
          <w:ilvl w:val="0"/>
          <w:numId w:val="3"/>
        </w:numPr>
        <w:spacing w:after="60" w:line="260" w:lineRule="atLeast"/>
        <w:jc w:val="both"/>
        <w:rPr>
          <w:rFonts w:ascii="Book Antiqua" w:hAnsi="Book Antiqua"/>
          <w:sz w:val="20"/>
          <w:szCs w:val="20"/>
        </w:rPr>
      </w:pPr>
      <w:r w:rsidRPr="003E3C2F">
        <w:rPr>
          <w:rFonts w:ascii="Book Antiqua" w:hAnsi="Book Antiqua"/>
          <w:sz w:val="20"/>
          <w:szCs w:val="20"/>
        </w:rPr>
        <w:t xml:space="preserve">idoneità fisica all'impiego e in particolare: </w:t>
      </w:r>
    </w:p>
    <w:p w:rsidR="001F1398" w:rsidRPr="00F54D34" w:rsidRDefault="001F1398" w:rsidP="005D699C">
      <w:pPr>
        <w:pStyle w:val="Paragrafoelenco"/>
        <w:numPr>
          <w:ilvl w:val="0"/>
          <w:numId w:val="5"/>
        </w:numPr>
        <w:spacing w:after="60" w:line="260" w:lineRule="atLeast"/>
        <w:ind w:left="993"/>
        <w:jc w:val="both"/>
        <w:rPr>
          <w:rFonts w:ascii="Book Antiqua" w:hAnsi="Book Antiqua"/>
          <w:sz w:val="20"/>
          <w:szCs w:val="20"/>
        </w:rPr>
      </w:pPr>
      <w:r w:rsidRPr="00F54D34">
        <w:rPr>
          <w:rFonts w:ascii="Book Antiqua" w:hAnsi="Book Antiqua"/>
          <w:sz w:val="20"/>
          <w:szCs w:val="20"/>
        </w:rPr>
        <w:t xml:space="preserve">sana e robusta costituzione e immune da imperfezioni fisiche pregiudizievoli allo svolgimento dei compiti di istituto; </w:t>
      </w:r>
    </w:p>
    <w:p w:rsidR="001F1398" w:rsidRPr="00F54D34" w:rsidRDefault="001F1398" w:rsidP="005D699C">
      <w:pPr>
        <w:pStyle w:val="Paragrafoelenco"/>
        <w:numPr>
          <w:ilvl w:val="0"/>
          <w:numId w:val="5"/>
        </w:numPr>
        <w:spacing w:after="60" w:line="260" w:lineRule="atLeast"/>
        <w:ind w:left="993"/>
        <w:jc w:val="both"/>
        <w:rPr>
          <w:rFonts w:ascii="Book Antiqua" w:hAnsi="Book Antiqua"/>
          <w:sz w:val="20"/>
          <w:szCs w:val="20"/>
        </w:rPr>
      </w:pPr>
      <w:r w:rsidRPr="00F54D34">
        <w:rPr>
          <w:rFonts w:ascii="Book Antiqua" w:hAnsi="Book Antiqua"/>
          <w:sz w:val="20"/>
          <w:szCs w:val="20"/>
        </w:rPr>
        <w:t xml:space="preserve">normalità del senso cromatico e luminoso; </w:t>
      </w:r>
    </w:p>
    <w:p w:rsidR="001F1398" w:rsidRPr="00F54D34" w:rsidRDefault="001F1398" w:rsidP="005D699C">
      <w:pPr>
        <w:pStyle w:val="Paragrafoelenco"/>
        <w:numPr>
          <w:ilvl w:val="0"/>
          <w:numId w:val="5"/>
        </w:numPr>
        <w:spacing w:after="60" w:line="260" w:lineRule="atLeast"/>
        <w:ind w:left="993"/>
        <w:jc w:val="both"/>
        <w:rPr>
          <w:rFonts w:ascii="Book Antiqua" w:hAnsi="Book Antiqua"/>
          <w:sz w:val="20"/>
          <w:szCs w:val="20"/>
        </w:rPr>
      </w:pPr>
      <w:r w:rsidRPr="00F54D34">
        <w:rPr>
          <w:rFonts w:ascii="Book Antiqua" w:hAnsi="Book Antiqua"/>
          <w:sz w:val="20"/>
          <w:szCs w:val="20"/>
        </w:rPr>
        <w:t xml:space="preserve">acutezza visiva, con la correzione, non inferiore a dieci decimi complessivi; </w:t>
      </w:r>
    </w:p>
    <w:p w:rsidR="001F1398" w:rsidRPr="00F54D34" w:rsidRDefault="001F1398" w:rsidP="005D699C">
      <w:pPr>
        <w:pStyle w:val="Paragrafoelenco"/>
        <w:numPr>
          <w:ilvl w:val="0"/>
          <w:numId w:val="5"/>
        </w:numPr>
        <w:spacing w:after="60" w:line="260" w:lineRule="atLeast"/>
        <w:ind w:left="993"/>
        <w:jc w:val="both"/>
        <w:rPr>
          <w:rFonts w:ascii="Book Antiqua" w:hAnsi="Book Antiqua"/>
          <w:sz w:val="20"/>
          <w:szCs w:val="20"/>
        </w:rPr>
      </w:pPr>
      <w:r w:rsidRPr="00F54D34">
        <w:rPr>
          <w:rFonts w:ascii="Book Antiqua" w:hAnsi="Book Antiqua"/>
          <w:sz w:val="20"/>
          <w:szCs w:val="20"/>
        </w:rPr>
        <w:t>percezione della voce sussurrata a metri sei da ciascuno orecchio;</w:t>
      </w:r>
    </w:p>
    <w:p w:rsidR="006C61A7" w:rsidRPr="003E3C2F" w:rsidRDefault="006C61A7" w:rsidP="005D699C">
      <w:pPr>
        <w:pStyle w:val="Paragrafoelenco"/>
        <w:numPr>
          <w:ilvl w:val="0"/>
          <w:numId w:val="3"/>
        </w:numPr>
        <w:spacing w:after="60" w:line="260" w:lineRule="atLeast"/>
        <w:jc w:val="both"/>
        <w:rPr>
          <w:rFonts w:ascii="Book Antiqua" w:hAnsi="Book Antiqua"/>
          <w:sz w:val="20"/>
          <w:szCs w:val="20"/>
        </w:rPr>
      </w:pPr>
      <w:r w:rsidRPr="003E3C2F">
        <w:rPr>
          <w:rFonts w:ascii="Book Antiqua" w:hAnsi="Book Antiqua"/>
          <w:sz w:val="20"/>
          <w:szCs w:val="20"/>
        </w:rPr>
        <w:t>essere in posizione regolare nei confronti degli o</w:t>
      </w:r>
      <w:r w:rsidR="00F70927" w:rsidRPr="003E3C2F">
        <w:rPr>
          <w:rFonts w:ascii="Book Antiqua" w:hAnsi="Book Antiqua"/>
          <w:sz w:val="20"/>
          <w:szCs w:val="20"/>
        </w:rPr>
        <w:t xml:space="preserve">bblighi di leva ove sussistenti, ed in particolare non essere stati riconosciuti </w:t>
      </w:r>
      <w:r w:rsidR="006966FB">
        <w:rPr>
          <w:rFonts w:ascii="Book Antiqua" w:hAnsi="Book Antiqua"/>
          <w:sz w:val="20"/>
          <w:szCs w:val="20"/>
        </w:rPr>
        <w:t>“</w:t>
      </w:r>
      <w:r w:rsidR="00DB0145">
        <w:rPr>
          <w:rFonts w:ascii="Book Antiqua" w:hAnsi="Book Antiqua"/>
          <w:sz w:val="20"/>
          <w:szCs w:val="20"/>
        </w:rPr>
        <w:t>obiettore</w:t>
      </w:r>
      <w:r w:rsidR="00F70927" w:rsidRPr="003E3C2F">
        <w:rPr>
          <w:rFonts w:ascii="Book Antiqua" w:hAnsi="Book Antiqua"/>
          <w:sz w:val="20"/>
          <w:szCs w:val="20"/>
        </w:rPr>
        <w:t xml:space="preserve"> di coscienza</w:t>
      </w:r>
      <w:r w:rsidR="006966FB">
        <w:rPr>
          <w:rFonts w:ascii="Book Antiqua" w:hAnsi="Book Antiqua"/>
          <w:sz w:val="20"/>
          <w:szCs w:val="20"/>
        </w:rPr>
        <w:t>”</w:t>
      </w:r>
      <w:r w:rsidR="00F70927" w:rsidRPr="003E3C2F">
        <w:rPr>
          <w:rFonts w:ascii="Book Antiqua" w:hAnsi="Book Antiqua"/>
          <w:sz w:val="20"/>
          <w:szCs w:val="20"/>
        </w:rPr>
        <w:t>, ovvero aver rinunciato all</w:t>
      </w:r>
      <w:r w:rsidR="00C2143B">
        <w:rPr>
          <w:rFonts w:ascii="Book Antiqua" w:hAnsi="Book Antiqua"/>
          <w:sz w:val="20"/>
          <w:szCs w:val="20"/>
        </w:rPr>
        <w:t>o</w:t>
      </w:r>
      <w:r w:rsidR="00F70927" w:rsidRPr="003E3C2F">
        <w:rPr>
          <w:rFonts w:ascii="Book Antiqua" w:hAnsi="Book Antiqua"/>
          <w:sz w:val="20"/>
          <w:szCs w:val="20"/>
        </w:rPr>
        <w:t xml:space="preserve"> status di “obiettore di coscienza” ai sensi dell’art. 15, comma 7-ter, legge 8 luglio 1998 n. 230, introdotto con legge 2 agosto 2007, n. 130;</w:t>
      </w:r>
    </w:p>
    <w:p w:rsidR="006C61A7" w:rsidRPr="002C42E6" w:rsidRDefault="00F70927" w:rsidP="005D699C">
      <w:pPr>
        <w:pStyle w:val="Paragrafoelenco"/>
        <w:numPr>
          <w:ilvl w:val="0"/>
          <w:numId w:val="3"/>
        </w:numPr>
        <w:spacing w:after="60" w:line="260" w:lineRule="atLeast"/>
        <w:jc w:val="both"/>
        <w:rPr>
          <w:rFonts w:ascii="Book Antiqua" w:hAnsi="Book Antiqua"/>
          <w:sz w:val="20"/>
          <w:szCs w:val="20"/>
        </w:rPr>
      </w:pPr>
      <w:r w:rsidRPr="002C42E6">
        <w:rPr>
          <w:rFonts w:ascii="Book Antiqua" w:hAnsi="Book Antiqua"/>
          <w:sz w:val="20"/>
          <w:szCs w:val="20"/>
        </w:rPr>
        <w:t xml:space="preserve">essere in </w:t>
      </w:r>
      <w:r w:rsidR="006C61A7" w:rsidRPr="002C42E6">
        <w:rPr>
          <w:rFonts w:ascii="Book Antiqua" w:hAnsi="Book Antiqua"/>
          <w:sz w:val="20"/>
          <w:szCs w:val="20"/>
        </w:rPr>
        <w:t xml:space="preserve">possesso </w:t>
      </w:r>
      <w:r w:rsidRPr="002C42E6">
        <w:rPr>
          <w:rFonts w:ascii="Book Antiqua" w:hAnsi="Book Antiqua"/>
          <w:sz w:val="20"/>
          <w:szCs w:val="20"/>
        </w:rPr>
        <w:t>dell</w:t>
      </w:r>
      <w:r w:rsidR="006966FB">
        <w:rPr>
          <w:rFonts w:ascii="Book Antiqua" w:hAnsi="Book Antiqua"/>
          <w:sz w:val="20"/>
          <w:szCs w:val="20"/>
        </w:rPr>
        <w:t>’</w:t>
      </w:r>
      <w:r w:rsidRPr="002C42E6">
        <w:rPr>
          <w:rFonts w:ascii="Book Antiqua" w:hAnsi="Book Antiqua"/>
          <w:sz w:val="20"/>
          <w:szCs w:val="20"/>
        </w:rPr>
        <w:t xml:space="preserve">abilitazione alla guida di autoveicoli e motocicli e, pertanto, di essere in possesso della patente di guida di categoria </w:t>
      </w:r>
      <w:r w:rsidR="006966FB">
        <w:rPr>
          <w:rFonts w:ascii="Book Antiqua" w:hAnsi="Book Antiqua"/>
          <w:sz w:val="20"/>
          <w:szCs w:val="20"/>
        </w:rPr>
        <w:t>“</w:t>
      </w:r>
      <w:r w:rsidRPr="002C42E6">
        <w:rPr>
          <w:rFonts w:ascii="Book Antiqua" w:hAnsi="Book Antiqua"/>
          <w:sz w:val="20"/>
          <w:szCs w:val="20"/>
        </w:rPr>
        <w:t>A - senza limiti</w:t>
      </w:r>
      <w:r w:rsidR="006966FB">
        <w:rPr>
          <w:rFonts w:ascii="Book Antiqua" w:hAnsi="Book Antiqua"/>
          <w:sz w:val="20"/>
          <w:szCs w:val="20"/>
        </w:rPr>
        <w:t>”</w:t>
      </w:r>
      <w:r w:rsidRPr="002C42E6">
        <w:rPr>
          <w:rFonts w:ascii="Book Antiqua" w:hAnsi="Book Antiqua"/>
          <w:sz w:val="20"/>
          <w:szCs w:val="20"/>
        </w:rPr>
        <w:t xml:space="preserve"> e della patente di categoria </w:t>
      </w:r>
      <w:r w:rsidR="006966FB">
        <w:rPr>
          <w:rFonts w:ascii="Book Antiqua" w:hAnsi="Book Antiqua"/>
          <w:sz w:val="20"/>
          <w:szCs w:val="20"/>
        </w:rPr>
        <w:t>“</w:t>
      </w:r>
      <w:r w:rsidRPr="002C42E6">
        <w:rPr>
          <w:rFonts w:ascii="Book Antiqua" w:hAnsi="Book Antiqua"/>
          <w:sz w:val="20"/>
          <w:szCs w:val="20"/>
        </w:rPr>
        <w:t>B</w:t>
      </w:r>
      <w:r w:rsidR="006966FB">
        <w:rPr>
          <w:rFonts w:ascii="Book Antiqua" w:hAnsi="Book Antiqua"/>
          <w:sz w:val="20"/>
          <w:szCs w:val="20"/>
        </w:rPr>
        <w:t>”</w:t>
      </w:r>
      <w:r w:rsidR="006C61A7" w:rsidRPr="002C42E6">
        <w:rPr>
          <w:rFonts w:ascii="Book Antiqua" w:hAnsi="Book Antiqua"/>
          <w:sz w:val="20"/>
          <w:szCs w:val="20"/>
        </w:rPr>
        <w:t xml:space="preserve">; </w:t>
      </w:r>
    </w:p>
    <w:p w:rsidR="006C61A7" w:rsidRPr="000F491A" w:rsidRDefault="006C61A7" w:rsidP="005D699C">
      <w:pPr>
        <w:pStyle w:val="Paragrafoelenco"/>
        <w:numPr>
          <w:ilvl w:val="0"/>
          <w:numId w:val="3"/>
        </w:numPr>
        <w:spacing w:after="60" w:line="260" w:lineRule="atLeast"/>
        <w:jc w:val="both"/>
        <w:rPr>
          <w:rFonts w:ascii="Book Antiqua" w:hAnsi="Book Antiqua"/>
          <w:sz w:val="20"/>
          <w:szCs w:val="20"/>
        </w:rPr>
      </w:pPr>
      <w:r w:rsidRPr="000F491A">
        <w:rPr>
          <w:rFonts w:ascii="Book Antiqua" w:hAnsi="Book Antiqua"/>
          <w:sz w:val="20"/>
          <w:szCs w:val="20"/>
        </w:rPr>
        <w:t>il possesso d</w:t>
      </w:r>
      <w:r w:rsidR="000F491A" w:rsidRPr="000F491A">
        <w:rPr>
          <w:rFonts w:ascii="Book Antiqua" w:hAnsi="Book Antiqua"/>
          <w:sz w:val="20"/>
          <w:szCs w:val="20"/>
        </w:rPr>
        <w:t xml:space="preserve">i diploma di scuola media superiore di durata quinquennale. </w:t>
      </w:r>
      <w:r w:rsidRPr="000F491A">
        <w:rPr>
          <w:rFonts w:ascii="Book Antiqua" w:hAnsi="Book Antiqua"/>
          <w:sz w:val="20"/>
          <w:szCs w:val="20"/>
        </w:rPr>
        <w:t>I</w:t>
      </w:r>
      <w:r w:rsidR="000F491A">
        <w:rPr>
          <w:rFonts w:ascii="Book Antiqua" w:hAnsi="Book Antiqua"/>
          <w:sz w:val="20"/>
          <w:szCs w:val="20"/>
        </w:rPr>
        <w:t xml:space="preserve">l diploma </w:t>
      </w:r>
      <w:r w:rsidRPr="000F491A">
        <w:rPr>
          <w:rFonts w:ascii="Book Antiqua" w:hAnsi="Book Antiqua"/>
          <w:sz w:val="20"/>
          <w:szCs w:val="20"/>
        </w:rPr>
        <w:t>conseguit</w:t>
      </w:r>
      <w:r w:rsidR="000F491A">
        <w:rPr>
          <w:rFonts w:ascii="Book Antiqua" w:hAnsi="Book Antiqua"/>
          <w:sz w:val="20"/>
          <w:szCs w:val="20"/>
        </w:rPr>
        <w:t>o</w:t>
      </w:r>
      <w:r w:rsidRPr="000F491A">
        <w:rPr>
          <w:rFonts w:ascii="Book Antiqua" w:hAnsi="Book Antiqua"/>
          <w:sz w:val="20"/>
          <w:szCs w:val="20"/>
        </w:rPr>
        <w:t xml:space="preserve"> all’estero sar</w:t>
      </w:r>
      <w:r w:rsidR="000F491A">
        <w:rPr>
          <w:rFonts w:ascii="Book Antiqua" w:hAnsi="Book Antiqua"/>
          <w:sz w:val="20"/>
          <w:szCs w:val="20"/>
        </w:rPr>
        <w:t xml:space="preserve">à </w:t>
      </w:r>
      <w:r w:rsidRPr="000F491A">
        <w:rPr>
          <w:rFonts w:ascii="Book Antiqua" w:hAnsi="Book Antiqua"/>
          <w:sz w:val="20"/>
          <w:szCs w:val="20"/>
        </w:rPr>
        <w:t>considerat</w:t>
      </w:r>
      <w:r w:rsidR="000F491A">
        <w:rPr>
          <w:rFonts w:ascii="Book Antiqua" w:hAnsi="Book Antiqua"/>
          <w:sz w:val="20"/>
          <w:szCs w:val="20"/>
        </w:rPr>
        <w:t>o</w:t>
      </w:r>
      <w:r w:rsidRPr="000F491A">
        <w:rPr>
          <w:rFonts w:ascii="Book Antiqua" w:hAnsi="Book Antiqua"/>
          <w:sz w:val="20"/>
          <w:szCs w:val="20"/>
        </w:rPr>
        <w:t xml:space="preserve"> util</w:t>
      </w:r>
      <w:r w:rsidR="000F491A">
        <w:rPr>
          <w:rFonts w:ascii="Book Antiqua" w:hAnsi="Book Antiqua"/>
          <w:sz w:val="20"/>
          <w:szCs w:val="20"/>
        </w:rPr>
        <w:t>e</w:t>
      </w:r>
      <w:r w:rsidRPr="000F491A">
        <w:rPr>
          <w:rFonts w:ascii="Book Antiqua" w:hAnsi="Book Antiqua"/>
          <w:sz w:val="20"/>
          <w:szCs w:val="20"/>
        </w:rPr>
        <w:t xml:space="preserve"> purché riconosciut</w:t>
      </w:r>
      <w:r w:rsidR="000F491A">
        <w:rPr>
          <w:rFonts w:ascii="Book Antiqua" w:hAnsi="Book Antiqua"/>
          <w:sz w:val="20"/>
          <w:szCs w:val="20"/>
        </w:rPr>
        <w:t>o</w:t>
      </w:r>
      <w:r w:rsidRPr="000F491A">
        <w:rPr>
          <w:rFonts w:ascii="Book Antiqua" w:hAnsi="Book Antiqua"/>
          <w:sz w:val="20"/>
          <w:szCs w:val="20"/>
        </w:rPr>
        <w:t xml:space="preserve"> equipollenti </w:t>
      </w:r>
      <w:r w:rsidR="000F491A">
        <w:rPr>
          <w:rFonts w:ascii="Book Antiqua" w:hAnsi="Book Antiqua"/>
          <w:sz w:val="20"/>
          <w:szCs w:val="20"/>
        </w:rPr>
        <w:t>a quelli italiani</w:t>
      </w:r>
      <w:r w:rsidRPr="000F491A">
        <w:rPr>
          <w:rFonts w:ascii="Book Antiqua" w:hAnsi="Book Antiqua"/>
          <w:sz w:val="20"/>
          <w:szCs w:val="20"/>
        </w:rPr>
        <w:t>. A tal fine nella domanda di concorso devono essere indicati, a pena di esclusione, gli estremi del provvedimento di riconoscimento dell’equipollenza al corrispondente titolo di studio italiano in base alla normativa vigente; l</w:t>
      </w:r>
      <w:r w:rsidR="000F491A">
        <w:rPr>
          <w:rFonts w:ascii="Book Antiqua" w:hAnsi="Book Antiqua"/>
          <w:sz w:val="20"/>
          <w:szCs w:val="20"/>
        </w:rPr>
        <w:t>’</w:t>
      </w:r>
      <w:r w:rsidRPr="000F491A">
        <w:rPr>
          <w:rFonts w:ascii="Book Antiqua" w:hAnsi="Book Antiqua"/>
          <w:sz w:val="20"/>
          <w:szCs w:val="20"/>
        </w:rPr>
        <w:t>equipollenz</w:t>
      </w:r>
      <w:r w:rsidR="000F491A">
        <w:rPr>
          <w:rFonts w:ascii="Book Antiqua" w:hAnsi="Book Antiqua"/>
          <w:sz w:val="20"/>
          <w:szCs w:val="20"/>
        </w:rPr>
        <w:t>a</w:t>
      </w:r>
      <w:r w:rsidRPr="000F491A">
        <w:rPr>
          <w:rFonts w:ascii="Book Antiqua" w:hAnsi="Book Antiqua"/>
          <w:sz w:val="20"/>
          <w:szCs w:val="20"/>
        </w:rPr>
        <w:t xml:space="preserve"> dev</w:t>
      </w:r>
      <w:r w:rsidR="000F491A">
        <w:rPr>
          <w:rFonts w:ascii="Book Antiqua" w:hAnsi="Book Antiqua"/>
          <w:sz w:val="20"/>
          <w:szCs w:val="20"/>
        </w:rPr>
        <w:t>e</w:t>
      </w:r>
      <w:r w:rsidRPr="000F491A">
        <w:rPr>
          <w:rFonts w:ascii="Book Antiqua" w:hAnsi="Book Antiqua"/>
          <w:sz w:val="20"/>
          <w:szCs w:val="20"/>
        </w:rPr>
        <w:t xml:space="preserve"> sussistere alla data di scadenza del termine per la presentazione delle domande. </w:t>
      </w:r>
    </w:p>
    <w:p w:rsidR="006C61A7" w:rsidRPr="003E3C2F" w:rsidRDefault="006C61A7" w:rsidP="005D699C">
      <w:pPr>
        <w:spacing w:after="60" w:line="260" w:lineRule="atLeast"/>
        <w:jc w:val="both"/>
        <w:rPr>
          <w:rFonts w:ascii="Book Antiqua" w:hAnsi="Book Antiqua"/>
          <w:sz w:val="20"/>
          <w:szCs w:val="20"/>
        </w:rPr>
      </w:pPr>
      <w:r w:rsidRPr="003E3C2F">
        <w:rPr>
          <w:rFonts w:ascii="Book Antiqua" w:hAnsi="Book Antiqua"/>
          <w:sz w:val="20"/>
          <w:szCs w:val="20"/>
        </w:rPr>
        <w:lastRenderedPageBreak/>
        <w:t xml:space="preserve">Per tutti i candidati i requisiti di ammissione devono essere posseduti, a pena di esclusione, alla data del termine utile per la presentazione delle domande di ammissione al concorso e per tutta la durata procedurale fino alla stipula del contratto individuale di lavoro. </w:t>
      </w:r>
    </w:p>
    <w:p w:rsidR="006C61A7" w:rsidRPr="003E3C2F" w:rsidRDefault="006C61A7" w:rsidP="005D699C">
      <w:pPr>
        <w:spacing w:after="240" w:line="260" w:lineRule="atLeast"/>
        <w:jc w:val="both"/>
        <w:rPr>
          <w:rFonts w:ascii="Book Antiqua" w:hAnsi="Book Antiqua"/>
          <w:sz w:val="20"/>
          <w:szCs w:val="20"/>
        </w:rPr>
      </w:pPr>
      <w:r w:rsidRPr="003E3C2F">
        <w:rPr>
          <w:rFonts w:ascii="Book Antiqua" w:hAnsi="Book Antiqua"/>
          <w:sz w:val="20"/>
          <w:szCs w:val="20"/>
        </w:rPr>
        <w:t xml:space="preserve">Con provvedimento motivato l’amministrazione potrà disporre, in qualsiasi momento, anche successivamente all’espletamento del concorso, prima della stipula del contratto individuale di lavoro, l’esclusione dei candidati privi dei requisiti sopra descritti. </w:t>
      </w:r>
    </w:p>
    <w:p w:rsidR="006C61A7" w:rsidRPr="00BC611B" w:rsidRDefault="006C61A7" w:rsidP="005D699C">
      <w:pPr>
        <w:spacing w:after="0" w:line="260" w:lineRule="atLeast"/>
        <w:jc w:val="center"/>
        <w:rPr>
          <w:rFonts w:ascii="Book Antiqua" w:hAnsi="Book Antiqua"/>
          <w:b/>
          <w:sz w:val="20"/>
          <w:szCs w:val="20"/>
        </w:rPr>
      </w:pPr>
      <w:r w:rsidRPr="00BC611B">
        <w:rPr>
          <w:rFonts w:ascii="Book Antiqua" w:hAnsi="Book Antiqua"/>
          <w:b/>
          <w:sz w:val="20"/>
          <w:szCs w:val="20"/>
        </w:rPr>
        <w:t>Art. 4</w:t>
      </w:r>
    </w:p>
    <w:p w:rsidR="006C61A7" w:rsidRPr="00BC611B" w:rsidRDefault="00BC611B" w:rsidP="005D699C">
      <w:pPr>
        <w:spacing w:after="120" w:line="260" w:lineRule="atLeast"/>
        <w:jc w:val="center"/>
        <w:rPr>
          <w:rFonts w:ascii="Book Antiqua" w:hAnsi="Book Antiqua"/>
          <w:i/>
          <w:sz w:val="20"/>
          <w:szCs w:val="20"/>
        </w:rPr>
      </w:pPr>
      <w:r>
        <w:rPr>
          <w:rFonts w:ascii="Book Antiqua" w:hAnsi="Book Antiqua"/>
          <w:i/>
          <w:sz w:val="20"/>
          <w:szCs w:val="20"/>
        </w:rPr>
        <w:t>(</w:t>
      </w:r>
      <w:r w:rsidR="006C61A7" w:rsidRPr="00BC611B">
        <w:rPr>
          <w:rFonts w:ascii="Book Antiqua" w:hAnsi="Book Antiqua"/>
          <w:i/>
          <w:sz w:val="20"/>
          <w:szCs w:val="20"/>
        </w:rPr>
        <w:t>Tassa di concorso)</w:t>
      </w:r>
    </w:p>
    <w:p w:rsidR="006C61A7" w:rsidRPr="003E3C2F" w:rsidRDefault="006C61A7" w:rsidP="005D699C">
      <w:pPr>
        <w:spacing w:after="60" w:line="260" w:lineRule="atLeast"/>
        <w:jc w:val="both"/>
        <w:rPr>
          <w:rFonts w:ascii="Book Antiqua" w:hAnsi="Book Antiqua"/>
          <w:sz w:val="20"/>
          <w:szCs w:val="20"/>
        </w:rPr>
      </w:pPr>
      <w:r w:rsidRPr="003E3C2F">
        <w:rPr>
          <w:rFonts w:ascii="Book Antiqua" w:hAnsi="Book Antiqua"/>
          <w:sz w:val="20"/>
          <w:szCs w:val="20"/>
        </w:rPr>
        <w:t>Per la partecipazione al concorso dovrà essere effettuato un versamento non rimborsab</w:t>
      </w:r>
      <w:r w:rsidR="003C1F15">
        <w:rPr>
          <w:rFonts w:ascii="Book Antiqua" w:hAnsi="Book Antiqua"/>
          <w:sz w:val="20"/>
          <w:szCs w:val="20"/>
        </w:rPr>
        <w:t>ile della tassa di concorso di euro</w:t>
      </w:r>
      <w:r w:rsidRPr="003E3C2F">
        <w:rPr>
          <w:rFonts w:ascii="Book Antiqua" w:hAnsi="Book Antiqua"/>
          <w:sz w:val="20"/>
          <w:szCs w:val="20"/>
        </w:rPr>
        <w:t xml:space="preserve"> 10,00 indicando come causale del versamento: “Tassa concorso pubblico</w:t>
      </w:r>
      <w:r w:rsidR="001A0605" w:rsidRPr="003E3C2F">
        <w:rPr>
          <w:rFonts w:ascii="Book Antiqua" w:hAnsi="Book Antiqua"/>
          <w:sz w:val="20"/>
          <w:szCs w:val="20"/>
        </w:rPr>
        <w:t xml:space="preserve"> per la copertura di 2 posti di istruttore di vigilanza”.</w:t>
      </w:r>
      <w:r w:rsidRPr="003E3C2F">
        <w:rPr>
          <w:rFonts w:ascii="Book Antiqua" w:hAnsi="Book Antiqua"/>
          <w:sz w:val="20"/>
          <w:szCs w:val="20"/>
        </w:rPr>
        <w:t xml:space="preserve"> </w:t>
      </w:r>
    </w:p>
    <w:p w:rsidR="006C61A7" w:rsidRPr="003E3C2F" w:rsidRDefault="006C61A7" w:rsidP="005D699C">
      <w:pPr>
        <w:spacing w:after="60" w:line="260" w:lineRule="atLeast"/>
        <w:jc w:val="both"/>
        <w:rPr>
          <w:rFonts w:ascii="Book Antiqua" w:hAnsi="Book Antiqua"/>
          <w:sz w:val="20"/>
          <w:szCs w:val="20"/>
        </w:rPr>
      </w:pPr>
      <w:r w:rsidRPr="003E3C2F">
        <w:rPr>
          <w:rFonts w:ascii="Book Antiqua" w:hAnsi="Book Antiqua"/>
          <w:sz w:val="20"/>
          <w:szCs w:val="20"/>
        </w:rPr>
        <w:t xml:space="preserve">Il pagamento potrà essere effettuato con una delle seguenti modalità alternative: </w:t>
      </w:r>
    </w:p>
    <w:p w:rsidR="001A0605" w:rsidRPr="00E56260" w:rsidRDefault="006C61A7" w:rsidP="005D699C">
      <w:pPr>
        <w:pStyle w:val="Paragrafoelenco"/>
        <w:numPr>
          <w:ilvl w:val="1"/>
          <w:numId w:val="6"/>
        </w:numPr>
        <w:spacing w:after="60" w:line="260" w:lineRule="atLeast"/>
        <w:ind w:left="567" w:hanging="283"/>
        <w:jc w:val="both"/>
        <w:rPr>
          <w:rFonts w:ascii="Book Antiqua" w:hAnsi="Book Antiqua"/>
          <w:sz w:val="20"/>
          <w:szCs w:val="20"/>
        </w:rPr>
      </w:pPr>
      <w:r w:rsidRPr="00E56260">
        <w:rPr>
          <w:rFonts w:ascii="Book Antiqua" w:hAnsi="Book Antiqua"/>
          <w:sz w:val="20"/>
          <w:szCs w:val="20"/>
        </w:rPr>
        <w:t xml:space="preserve">bonifico sul conto corrente </w:t>
      </w:r>
      <w:r w:rsidR="00E56260" w:rsidRPr="00E56260">
        <w:rPr>
          <w:rFonts w:ascii="Book Antiqua" w:hAnsi="Book Antiqua"/>
          <w:sz w:val="20"/>
          <w:szCs w:val="20"/>
        </w:rPr>
        <w:t xml:space="preserve">Bancoposta </w:t>
      </w:r>
      <w:r w:rsidRPr="00E56260">
        <w:rPr>
          <w:rFonts w:ascii="Book Antiqua" w:hAnsi="Book Antiqua"/>
          <w:sz w:val="20"/>
          <w:szCs w:val="20"/>
        </w:rPr>
        <w:t>intestato al</w:t>
      </w:r>
      <w:r w:rsidR="001A0605" w:rsidRPr="00E56260">
        <w:rPr>
          <w:rFonts w:ascii="Book Antiqua" w:hAnsi="Book Antiqua"/>
          <w:sz w:val="20"/>
          <w:szCs w:val="20"/>
        </w:rPr>
        <w:t xml:space="preserve"> Comune di Potenza </w:t>
      </w:r>
      <w:r w:rsidRPr="00E56260">
        <w:rPr>
          <w:rFonts w:ascii="Book Antiqua" w:hAnsi="Book Antiqua"/>
          <w:sz w:val="20"/>
          <w:szCs w:val="20"/>
        </w:rPr>
        <w:t>codice IBAN</w:t>
      </w:r>
      <w:r w:rsidR="00E56260" w:rsidRPr="00E56260">
        <w:rPr>
          <w:rFonts w:ascii="Book Antiqua" w:hAnsi="Book Antiqua"/>
          <w:sz w:val="20"/>
          <w:szCs w:val="20"/>
        </w:rPr>
        <w:t>:</w:t>
      </w:r>
      <w:r w:rsidR="001A0605" w:rsidRPr="00E56260">
        <w:rPr>
          <w:rFonts w:ascii="Book Antiqua" w:hAnsi="Book Antiqua"/>
          <w:sz w:val="20"/>
          <w:szCs w:val="20"/>
        </w:rPr>
        <w:t xml:space="preserve"> </w:t>
      </w:r>
      <w:r w:rsidR="00E56260" w:rsidRPr="00E56260">
        <w:rPr>
          <w:rFonts w:ascii="Book Antiqua" w:hAnsi="Book Antiqua"/>
          <w:sz w:val="20"/>
          <w:szCs w:val="20"/>
        </w:rPr>
        <w:t>IT92 U076 0104 2000 0000 0232 850;</w:t>
      </w:r>
    </w:p>
    <w:p w:rsidR="006C61A7" w:rsidRPr="00E56260" w:rsidRDefault="006C61A7" w:rsidP="005D699C">
      <w:pPr>
        <w:pStyle w:val="Paragrafoelenco"/>
        <w:numPr>
          <w:ilvl w:val="1"/>
          <w:numId w:val="6"/>
        </w:numPr>
        <w:spacing w:after="240" w:line="260" w:lineRule="atLeast"/>
        <w:ind w:left="567" w:hanging="283"/>
        <w:jc w:val="both"/>
        <w:rPr>
          <w:rFonts w:ascii="Book Antiqua" w:hAnsi="Book Antiqua"/>
          <w:sz w:val="20"/>
          <w:szCs w:val="20"/>
        </w:rPr>
      </w:pPr>
      <w:r w:rsidRPr="00E56260">
        <w:rPr>
          <w:rFonts w:ascii="Book Antiqua" w:hAnsi="Book Antiqua"/>
          <w:sz w:val="20"/>
          <w:szCs w:val="20"/>
        </w:rPr>
        <w:t>bollettino di c/c postale n.</w:t>
      </w:r>
      <w:r w:rsidR="001A0605" w:rsidRPr="00E56260">
        <w:rPr>
          <w:rFonts w:ascii="Book Antiqua" w:hAnsi="Book Antiqua"/>
          <w:sz w:val="20"/>
          <w:szCs w:val="20"/>
        </w:rPr>
        <w:t xml:space="preserve"> </w:t>
      </w:r>
      <w:r w:rsidR="00E56260" w:rsidRPr="00E56260">
        <w:rPr>
          <w:rFonts w:ascii="Book Antiqua" w:hAnsi="Book Antiqua"/>
          <w:sz w:val="20"/>
          <w:szCs w:val="20"/>
        </w:rPr>
        <w:t xml:space="preserve">00232850 </w:t>
      </w:r>
      <w:r w:rsidRPr="00E56260">
        <w:rPr>
          <w:rFonts w:ascii="Book Antiqua" w:hAnsi="Book Antiqua"/>
          <w:sz w:val="20"/>
          <w:szCs w:val="20"/>
        </w:rPr>
        <w:t>intestato al</w:t>
      </w:r>
      <w:r w:rsidR="001A0605" w:rsidRPr="00E56260">
        <w:rPr>
          <w:rFonts w:ascii="Book Antiqua" w:hAnsi="Book Antiqua"/>
          <w:sz w:val="20"/>
          <w:szCs w:val="20"/>
        </w:rPr>
        <w:t xml:space="preserve"> Comune di Potenza</w:t>
      </w:r>
      <w:r w:rsidRPr="00E56260">
        <w:rPr>
          <w:rFonts w:ascii="Book Antiqua" w:hAnsi="Book Antiqua"/>
          <w:sz w:val="20"/>
          <w:szCs w:val="20"/>
        </w:rPr>
        <w:t xml:space="preserve">. </w:t>
      </w:r>
    </w:p>
    <w:p w:rsidR="006C61A7" w:rsidRPr="00BC611B" w:rsidRDefault="006C61A7" w:rsidP="005D699C">
      <w:pPr>
        <w:spacing w:after="0" w:line="260" w:lineRule="atLeast"/>
        <w:jc w:val="center"/>
        <w:rPr>
          <w:rFonts w:ascii="Book Antiqua" w:hAnsi="Book Antiqua"/>
          <w:b/>
          <w:sz w:val="20"/>
          <w:szCs w:val="20"/>
        </w:rPr>
      </w:pPr>
      <w:r w:rsidRPr="00BC611B">
        <w:rPr>
          <w:rFonts w:ascii="Book Antiqua" w:hAnsi="Book Antiqua"/>
          <w:b/>
          <w:sz w:val="20"/>
          <w:szCs w:val="20"/>
        </w:rPr>
        <w:t>Art. 5</w:t>
      </w:r>
    </w:p>
    <w:p w:rsidR="006C61A7" w:rsidRPr="00BC611B" w:rsidRDefault="00BC611B" w:rsidP="005D699C">
      <w:pPr>
        <w:spacing w:after="120" w:line="260" w:lineRule="atLeast"/>
        <w:jc w:val="center"/>
        <w:rPr>
          <w:rFonts w:ascii="Book Antiqua" w:hAnsi="Book Antiqua"/>
          <w:i/>
          <w:sz w:val="20"/>
          <w:szCs w:val="20"/>
        </w:rPr>
      </w:pPr>
      <w:r>
        <w:rPr>
          <w:rFonts w:ascii="Book Antiqua" w:hAnsi="Book Antiqua"/>
          <w:i/>
          <w:sz w:val="20"/>
          <w:szCs w:val="20"/>
        </w:rPr>
        <w:t>(</w:t>
      </w:r>
      <w:r w:rsidR="006C61A7" w:rsidRPr="00BC611B">
        <w:rPr>
          <w:rFonts w:ascii="Book Antiqua" w:hAnsi="Book Antiqua"/>
          <w:i/>
          <w:sz w:val="20"/>
          <w:szCs w:val="20"/>
        </w:rPr>
        <w:t>Presentazione delle domande – termini e modalità)</w:t>
      </w:r>
    </w:p>
    <w:p w:rsidR="001A0605" w:rsidRPr="003E3C2F" w:rsidRDefault="006C61A7" w:rsidP="005D699C">
      <w:pPr>
        <w:spacing w:after="60" w:line="260" w:lineRule="atLeast"/>
        <w:jc w:val="both"/>
        <w:rPr>
          <w:rFonts w:ascii="Book Antiqua" w:hAnsi="Book Antiqua"/>
          <w:sz w:val="20"/>
          <w:szCs w:val="20"/>
        </w:rPr>
      </w:pPr>
      <w:r w:rsidRPr="003E3C2F">
        <w:rPr>
          <w:rFonts w:ascii="Book Antiqua" w:hAnsi="Book Antiqua"/>
          <w:sz w:val="20"/>
          <w:szCs w:val="20"/>
        </w:rPr>
        <w:t xml:space="preserve">La domanda di </w:t>
      </w:r>
      <w:r w:rsidR="001550C2">
        <w:rPr>
          <w:rFonts w:ascii="Book Antiqua" w:hAnsi="Book Antiqua"/>
          <w:sz w:val="20"/>
          <w:szCs w:val="20"/>
        </w:rPr>
        <w:t xml:space="preserve">partecipazione </w:t>
      </w:r>
      <w:r w:rsidRPr="003E3C2F">
        <w:rPr>
          <w:rFonts w:ascii="Book Antiqua" w:hAnsi="Book Antiqua"/>
          <w:sz w:val="20"/>
          <w:szCs w:val="20"/>
        </w:rPr>
        <w:t>al concorso</w:t>
      </w:r>
      <w:r w:rsidR="001550C2">
        <w:rPr>
          <w:rFonts w:ascii="Book Antiqua" w:hAnsi="Book Antiqua"/>
          <w:sz w:val="20"/>
          <w:szCs w:val="20"/>
        </w:rPr>
        <w:t>, da compilare secondo il fac-simile allegato,</w:t>
      </w:r>
      <w:r w:rsidRPr="003E3C2F">
        <w:rPr>
          <w:rFonts w:ascii="Book Antiqua" w:hAnsi="Book Antiqua"/>
          <w:sz w:val="20"/>
          <w:szCs w:val="20"/>
        </w:rPr>
        <w:t xml:space="preserve"> </w:t>
      </w:r>
      <w:r w:rsidR="001F539D" w:rsidRPr="003E3C2F">
        <w:rPr>
          <w:rFonts w:ascii="Book Antiqua" w:hAnsi="Book Antiqua"/>
          <w:sz w:val="20"/>
          <w:szCs w:val="20"/>
        </w:rPr>
        <w:t xml:space="preserve">deve essere </w:t>
      </w:r>
      <w:r w:rsidRPr="003E3C2F">
        <w:rPr>
          <w:rFonts w:ascii="Book Antiqua" w:hAnsi="Book Antiqua"/>
          <w:sz w:val="20"/>
          <w:szCs w:val="20"/>
        </w:rPr>
        <w:t>presentata</w:t>
      </w:r>
      <w:r w:rsidR="001F539D" w:rsidRPr="003E3C2F">
        <w:rPr>
          <w:rFonts w:ascii="Book Antiqua" w:hAnsi="Book Antiqua"/>
          <w:sz w:val="20"/>
          <w:szCs w:val="20"/>
        </w:rPr>
        <w:t>, a pena di esclusione,</w:t>
      </w:r>
      <w:r w:rsidRPr="003E3C2F">
        <w:rPr>
          <w:rFonts w:ascii="Book Antiqua" w:hAnsi="Book Antiqua"/>
          <w:sz w:val="20"/>
          <w:szCs w:val="20"/>
        </w:rPr>
        <w:t xml:space="preserve"> </w:t>
      </w:r>
      <w:r w:rsidR="00F70927" w:rsidRPr="003E3C2F">
        <w:rPr>
          <w:rFonts w:ascii="Book Antiqua" w:hAnsi="Book Antiqua"/>
          <w:sz w:val="20"/>
          <w:szCs w:val="20"/>
        </w:rPr>
        <w:t>entro il termine perentorio di trenta giorni dalla data di pubblicazione dell’avviso del presente bando sulla Gazzetta Ufficiale della Repubblica Italiana - 4</w:t>
      </w:r>
      <w:r w:rsidR="00F70927" w:rsidRPr="003E3C2F">
        <w:rPr>
          <w:rFonts w:ascii="Book Antiqua" w:hAnsi="Book Antiqua"/>
          <w:sz w:val="20"/>
          <w:szCs w:val="20"/>
          <w:vertAlign w:val="superscript"/>
        </w:rPr>
        <w:t>a</w:t>
      </w:r>
      <w:r w:rsidR="00F70927" w:rsidRPr="003E3C2F">
        <w:rPr>
          <w:rFonts w:ascii="Book Antiqua" w:hAnsi="Book Antiqua"/>
          <w:sz w:val="20"/>
          <w:szCs w:val="20"/>
        </w:rPr>
        <w:t xml:space="preserve"> serie speciale “Concorsi ed Esami”.</w:t>
      </w:r>
      <w:r w:rsidR="001F539D" w:rsidRPr="003E3C2F">
        <w:rPr>
          <w:rFonts w:ascii="Book Antiqua" w:hAnsi="Book Antiqua"/>
          <w:sz w:val="20"/>
          <w:szCs w:val="20"/>
        </w:rPr>
        <w:t xml:space="preserve"> </w:t>
      </w:r>
    </w:p>
    <w:p w:rsidR="006C61A7" w:rsidRPr="003E3C2F" w:rsidRDefault="006C61A7" w:rsidP="005D699C">
      <w:pPr>
        <w:spacing w:after="60" w:line="260" w:lineRule="atLeast"/>
        <w:jc w:val="both"/>
        <w:rPr>
          <w:rFonts w:ascii="Book Antiqua" w:hAnsi="Book Antiqua"/>
          <w:sz w:val="20"/>
          <w:szCs w:val="20"/>
        </w:rPr>
      </w:pPr>
      <w:r w:rsidRPr="003E3C2F">
        <w:rPr>
          <w:rFonts w:ascii="Book Antiqua" w:hAnsi="Book Antiqua"/>
          <w:sz w:val="20"/>
          <w:szCs w:val="20"/>
        </w:rPr>
        <w:t xml:space="preserve">Il termine per la presentazione della domanda, ove cada in giorno festivo, sarà prorogato di diritto al giorno non festivo successivo. </w:t>
      </w:r>
    </w:p>
    <w:p w:rsidR="001F539D" w:rsidRPr="003E3C2F" w:rsidRDefault="001F539D" w:rsidP="005D699C">
      <w:pPr>
        <w:spacing w:after="60" w:line="260" w:lineRule="atLeast"/>
        <w:jc w:val="both"/>
        <w:rPr>
          <w:rFonts w:ascii="Book Antiqua" w:hAnsi="Book Antiqua"/>
          <w:sz w:val="20"/>
          <w:szCs w:val="20"/>
        </w:rPr>
      </w:pPr>
      <w:r w:rsidRPr="003E3C2F">
        <w:rPr>
          <w:rFonts w:ascii="Book Antiqua" w:hAnsi="Book Antiqua"/>
          <w:sz w:val="20"/>
          <w:szCs w:val="20"/>
        </w:rPr>
        <w:t>La domanda di partecipazione al concorso è presentata con le seguenti modalità:</w:t>
      </w:r>
    </w:p>
    <w:p w:rsidR="001F539D" w:rsidRPr="003E3C2F" w:rsidRDefault="001F539D" w:rsidP="005D699C">
      <w:pPr>
        <w:pStyle w:val="Normale1"/>
        <w:keepNext/>
        <w:keepLines/>
        <w:numPr>
          <w:ilvl w:val="0"/>
          <w:numId w:val="11"/>
        </w:numPr>
        <w:spacing w:after="60" w:line="260" w:lineRule="atLeast"/>
        <w:jc w:val="both"/>
        <w:rPr>
          <w:rFonts w:ascii="Book Antiqua" w:eastAsia="Arial Unicode MS" w:hAnsi="Book Antiqua"/>
          <w:color w:val="000000"/>
          <w:sz w:val="20"/>
          <w:szCs w:val="20"/>
        </w:rPr>
      </w:pPr>
      <w:r w:rsidRPr="003E3C2F">
        <w:rPr>
          <w:rFonts w:ascii="Book Antiqua" w:eastAsia="Arial Unicode MS" w:hAnsi="Book Antiqua"/>
          <w:color w:val="000000"/>
          <w:sz w:val="20"/>
          <w:szCs w:val="20"/>
        </w:rPr>
        <w:t xml:space="preserve">invio con lettera raccomandata </w:t>
      </w:r>
      <w:r w:rsidR="006966FB">
        <w:rPr>
          <w:rFonts w:ascii="Book Antiqua" w:eastAsia="Arial Unicode MS" w:hAnsi="Book Antiqua"/>
          <w:color w:val="000000"/>
          <w:sz w:val="20"/>
          <w:szCs w:val="20"/>
        </w:rPr>
        <w:t>a</w:t>
      </w:r>
      <w:r w:rsidRPr="003E3C2F">
        <w:rPr>
          <w:rFonts w:ascii="Book Antiqua" w:eastAsia="Arial Unicode MS" w:hAnsi="Book Antiqua"/>
          <w:color w:val="000000"/>
          <w:sz w:val="20"/>
          <w:szCs w:val="20"/>
        </w:rPr>
        <w:t>/</w:t>
      </w:r>
      <w:r w:rsidR="006966FB">
        <w:rPr>
          <w:rFonts w:ascii="Book Antiqua" w:eastAsia="Arial Unicode MS" w:hAnsi="Book Antiqua"/>
          <w:color w:val="000000"/>
          <w:sz w:val="20"/>
          <w:szCs w:val="20"/>
        </w:rPr>
        <w:t>r</w:t>
      </w:r>
      <w:r w:rsidRPr="003E3C2F">
        <w:rPr>
          <w:rFonts w:ascii="Book Antiqua" w:eastAsia="Arial Unicode MS" w:hAnsi="Book Antiqua"/>
          <w:color w:val="000000"/>
          <w:sz w:val="20"/>
          <w:szCs w:val="20"/>
        </w:rPr>
        <w:t xml:space="preserve"> all'indirizzo Comune di Potenza, Organizzazione delle Risorse Umane - </w:t>
      </w:r>
      <w:proofErr w:type="spellStart"/>
      <w:r w:rsidRPr="003E3C2F">
        <w:rPr>
          <w:rFonts w:ascii="Book Antiqua" w:eastAsia="Arial Unicode MS" w:hAnsi="Book Antiqua"/>
          <w:color w:val="000000"/>
          <w:sz w:val="20"/>
          <w:szCs w:val="20"/>
        </w:rPr>
        <w:t>C.da</w:t>
      </w:r>
      <w:proofErr w:type="spellEnd"/>
      <w:r w:rsidRPr="003E3C2F">
        <w:rPr>
          <w:rFonts w:ascii="Book Antiqua" w:eastAsia="Arial Unicode MS" w:hAnsi="Book Antiqua"/>
          <w:color w:val="000000"/>
          <w:sz w:val="20"/>
          <w:szCs w:val="20"/>
        </w:rPr>
        <w:t xml:space="preserve"> San Antonio La Macchia - 85100 Potenza (PZ); </w:t>
      </w:r>
    </w:p>
    <w:p w:rsidR="001F539D" w:rsidRPr="00E44282" w:rsidRDefault="001F539D" w:rsidP="00E44282">
      <w:pPr>
        <w:pStyle w:val="Normale1"/>
        <w:keepNext/>
        <w:keepLines/>
        <w:numPr>
          <w:ilvl w:val="0"/>
          <w:numId w:val="11"/>
        </w:numPr>
        <w:spacing w:after="60" w:line="260" w:lineRule="atLeast"/>
        <w:jc w:val="both"/>
        <w:rPr>
          <w:rFonts w:ascii="Book Antiqua" w:eastAsia="Arial Unicode MS" w:hAnsi="Book Antiqua"/>
          <w:color w:val="000000"/>
          <w:sz w:val="20"/>
          <w:szCs w:val="20"/>
        </w:rPr>
      </w:pPr>
      <w:r w:rsidRPr="003E3C2F">
        <w:rPr>
          <w:rFonts w:ascii="Book Antiqua" w:eastAsia="Arial Unicode MS" w:hAnsi="Book Antiqua"/>
          <w:color w:val="000000"/>
          <w:sz w:val="20"/>
          <w:szCs w:val="20"/>
        </w:rPr>
        <w:t>consegna a mano presso il Protocollo generale del Comune di Potenza;</w:t>
      </w:r>
    </w:p>
    <w:p w:rsidR="001F539D" w:rsidRPr="003E3C2F" w:rsidRDefault="001F539D" w:rsidP="00E44282">
      <w:pPr>
        <w:pStyle w:val="Normale1"/>
        <w:keepNext/>
        <w:keepLines/>
        <w:numPr>
          <w:ilvl w:val="0"/>
          <w:numId w:val="11"/>
        </w:numPr>
        <w:spacing w:after="60" w:line="260" w:lineRule="atLeast"/>
        <w:jc w:val="both"/>
        <w:rPr>
          <w:rFonts w:ascii="Book Antiqua" w:eastAsia="Arial Unicode MS" w:hAnsi="Book Antiqua"/>
          <w:color w:val="000000"/>
          <w:sz w:val="20"/>
          <w:szCs w:val="20"/>
        </w:rPr>
      </w:pPr>
      <w:r w:rsidRPr="003E3C2F">
        <w:rPr>
          <w:rFonts w:ascii="Book Antiqua" w:eastAsia="Arial Unicode MS" w:hAnsi="Book Antiqua"/>
          <w:color w:val="000000"/>
          <w:sz w:val="20"/>
          <w:szCs w:val="20"/>
        </w:rPr>
        <w:t xml:space="preserve">invio all’indirizzo di </w:t>
      </w:r>
      <w:r w:rsidR="006966FB">
        <w:rPr>
          <w:rFonts w:ascii="Book Antiqua" w:eastAsia="Arial Unicode MS" w:hAnsi="Book Antiqua"/>
          <w:color w:val="000000"/>
          <w:sz w:val="20"/>
          <w:szCs w:val="20"/>
        </w:rPr>
        <w:t>P</w:t>
      </w:r>
      <w:r w:rsidRPr="003E3C2F">
        <w:rPr>
          <w:rFonts w:ascii="Book Antiqua" w:eastAsia="Arial Unicode MS" w:hAnsi="Book Antiqua"/>
          <w:color w:val="000000"/>
          <w:sz w:val="20"/>
          <w:szCs w:val="20"/>
        </w:rPr>
        <w:t xml:space="preserve">osta </w:t>
      </w:r>
      <w:r w:rsidR="006966FB">
        <w:rPr>
          <w:rFonts w:ascii="Book Antiqua" w:eastAsia="Arial Unicode MS" w:hAnsi="Book Antiqua"/>
          <w:color w:val="000000"/>
          <w:sz w:val="20"/>
          <w:szCs w:val="20"/>
        </w:rPr>
        <w:t>E</w:t>
      </w:r>
      <w:r w:rsidRPr="003E3C2F">
        <w:rPr>
          <w:rFonts w:ascii="Book Antiqua" w:eastAsia="Arial Unicode MS" w:hAnsi="Book Antiqua"/>
          <w:color w:val="000000"/>
          <w:sz w:val="20"/>
          <w:szCs w:val="20"/>
        </w:rPr>
        <w:t xml:space="preserve">lettronica </w:t>
      </w:r>
      <w:r w:rsidR="006966FB">
        <w:rPr>
          <w:rFonts w:ascii="Book Antiqua" w:eastAsia="Arial Unicode MS" w:hAnsi="Book Antiqua"/>
          <w:color w:val="000000"/>
          <w:sz w:val="20"/>
          <w:szCs w:val="20"/>
        </w:rPr>
        <w:t>C</w:t>
      </w:r>
      <w:r w:rsidRPr="003E3C2F">
        <w:rPr>
          <w:rFonts w:ascii="Book Antiqua" w:eastAsia="Arial Unicode MS" w:hAnsi="Book Antiqua"/>
          <w:color w:val="000000"/>
          <w:sz w:val="20"/>
          <w:szCs w:val="20"/>
        </w:rPr>
        <w:t xml:space="preserve">ertifica del Comune di Potenza </w:t>
      </w:r>
      <w:r w:rsidRPr="00E44282">
        <w:rPr>
          <w:rFonts w:ascii="Book Antiqua" w:eastAsia="Arial Unicode MS" w:hAnsi="Book Antiqua"/>
          <w:color w:val="000000"/>
          <w:sz w:val="20"/>
          <w:szCs w:val="20"/>
        </w:rPr>
        <w:t>comune.potenza@cert.ruparbasilicata.it. Si</w:t>
      </w:r>
      <w:r w:rsidRPr="003E3C2F">
        <w:rPr>
          <w:rFonts w:ascii="Book Antiqua" w:eastAsia="Arial Unicode MS" w:hAnsi="Book Antiqua"/>
          <w:color w:val="000000"/>
          <w:sz w:val="20"/>
          <w:szCs w:val="20"/>
        </w:rPr>
        <w:t xml:space="preserve"> precisa che  la posta elettronica inviata al Comune dagli indirizzi personali non viene riconosciuta dal sistema PEC. È pertanto necessario che la domanda sia inviata da un indirizzo di posta elettronica certificata.</w:t>
      </w:r>
    </w:p>
    <w:p w:rsidR="006C61A7" w:rsidRPr="003E3C2F" w:rsidRDefault="006C61A7" w:rsidP="005D699C">
      <w:pPr>
        <w:spacing w:after="60" w:line="260" w:lineRule="atLeast"/>
        <w:jc w:val="both"/>
        <w:rPr>
          <w:rFonts w:ascii="Book Antiqua" w:hAnsi="Book Antiqua"/>
          <w:sz w:val="20"/>
          <w:szCs w:val="20"/>
        </w:rPr>
      </w:pPr>
      <w:r w:rsidRPr="003E3C2F">
        <w:rPr>
          <w:rFonts w:ascii="Book Antiqua" w:hAnsi="Book Antiqua"/>
          <w:sz w:val="20"/>
          <w:szCs w:val="20"/>
        </w:rPr>
        <w:t xml:space="preserve">Nella domanda di </w:t>
      </w:r>
      <w:r w:rsidR="001550C2">
        <w:rPr>
          <w:rFonts w:ascii="Book Antiqua" w:hAnsi="Book Antiqua"/>
          <w:sz w:val="20"/>
          <w:szCs w:val="20"/>
        </w:rPr>
        <w:t>partecipazione</w:t>
      </w:r>
      <w:r w:rsidRPr="003E3C2F">
        <w:rPr>
          <w:rFonts w:ascii="Book Antiqua" w:hAnsi="Book Antiqua"/>
          <w:sz w:val="20"/>
          <w:szCs w:val="20"/>
        </w:rPr>
        <w:t xml:space="preserve"> al concorso, compilata secondo le modalità predette, il candidato dovrà dichiarare, sotto la propria responsabilità consapevole delle conseguenze derivanti da dichiarazioni mendaci ai sensi dell’art. 76 del D.P.R. 28/12/2000 n. 445: </w:t>
      </w:r>
    </w:p>
    <w:p w:rsidR="001A293D" w:rsidRDefault="006C61A7"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cognome e nome, luogo e data di nascita (lo Stato e la località per i nati all’est</w:t>
      </w:r>
      <w:r w:rsidR="00C2143B">
        <w:rPr>
          <w:rFonts w:ascii="Book Antiqua" w:hAnsi="Book Antiqua"/>
          <w:sz w:val="20"/>
          <w:szCs w:val="20"/>
        </w:rPr>
        <w:t>ero), codice fiscale, residenza</w:t>
      </w:r>
      <w:r w:rsidR="001A293D">
        <w:rPr>
          <w:rFonts w:ascii="Book Antiqua" w:hAnsi="Book Antiqua"/>
          <w:sz w:val="20"/>
          <w:szCs w:val="20"/>
        </w:rPr>
        <w:t>;</w:t>
      </w:r>
    </w:p>
    <w:p w:rsidR="001A293D" w:rsidRDefault="00C2143B" w:rsidP="005D699C">
      <w:pPr>
        <w:pStyle w:val="Paragrafoelenco"/>
        <w:numPr>
          <w:ilvl w:val="1"/>
          <w:numId w:val="7"/>
        </w:numPr>
        <w:spacing w:after="60" w:line="260" w:lineRule="atLeast"/>
        <w:ind w:left="567" w:hanging="425"/>
        <w:jc w:val="both"/>
        <w:rPr>
          <w:rFonts w:ascii="Book Antiqua" w:hAnsi="Book Antiqua"/>
          <w:sz w:val="20"/>
          <w:szCs w:val="20"/>
        </w:rPr>
      </w:pPr>
      <w:r>
        <w:rPr>
          <w:rFonts w:ascii="Book Antiqua" w:hAnsi="Book Antiqua"/>
          <w:sz w:val="20"/>
          <w:szCs w:val="20"/>
        </w:rPr>
        <w:t xml:space="preserve">indirizzo di posta elettronica certificata </w:t>
      </w:r>
      <w:r w:rsidR="001A293D">
        <w:rPr>
          <w:rFonts w:ascii="Book Antiqua" w:hAnsi="Book Antiqua"/>
          <w:sz w:val="20"/>
          <w:szCs w:val="20"/>
        </w:rPr>
        <w:t xml:space="preserve">cui </w:t>
      </w:r>
      <w:r w:rsidR="00613633">
        <w:rPr>
          <w:rFonts w:ascii="Book Antiqua" w:hAnsi="Book Antiqua"/>
          <w:sz w:val="20"/>
          <w:szCs w:val="20"/>
        </w:rPr>
        <w:t>inviare</w:t>
      </w:r>
      <w:r w:rsidR="001A293D">
        <w:rPr>
          <w:rFonts w:ascii="Book Antiqua" w:hAnsi="Book Antiqua"/>
          <w:sz w:val="20"/>
          <w:szCs w:val="20"/>
        </w:rPr>
        <w:t xml:space="preserve"> tutte le comunicazioni relative al presente concorso. Qualora il candidato non sia in possesso di un indirizzo di posta elettronica certificata, le comunicazioni saranno </w:t>
      </w:r>
      <w:r w:rsidR="00613633">
        <w:rPr>
          <w:rFonts w:ascii="Book Antiqua" w:hAnsi="Book Antiqua"/>
          <w:sz w:val="20"/>
          <w:szCs w:val="20"/>
        </w:rPr>
        <w:t>trasmesse</w:t>
      </w:r>
      <w:r w:rsidR="001A293D">
        <w:rPr>
          <w:rFonts w:ascii="Book Antiqua" w:hAnsi="Book Antiqua"/>
          <w:sz w:val="20"/>
          <w:szCs w:val="20"/>
        </w:rPr>
        <w:t xml:space="preserve"> all’indirizzo di residenza ovvero ad altro indirizzo indicato dal candidato stesso;</w:t>
      </w:r>
    </w:p>
    <w:p w:rsidR="006C61A7" w:rsidRPr="003E3C2F" w:rsidRDefault="006C61A7"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 xml:space="preserve">di essere cittadino italiano; </w:t>
      </w:r>
    </w:p>
    <w:p w:rsidR="006C61A7" w:rsidRPr="003E3C2F" w:rsidRDefault="006C61A7"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 xml:space="preserve">di godere dei diritti civili e politici; </w:t>
      </w:r>
    </w:p>
    <w:p w:rsidR="006C61A7" w:rsidRPr="003E3C2F" w:rsidRDefault="006C61A7"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 xml:space="preserve">il comune nelle cui liste elettorali risulta iscritto o i motivi della non iscrizione o cancellazione dalle liste medesime; </w:t>
      </w:r>
    </w:p>
    <w:p w:rsidR="001F1398" w:rsidRPr="003E3C2F" w:rsidRDefault="001F1398"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non aver subito condanna a pena detentiva per delitto non colposo;</w:t>
      </w:r>
    </w:p>
    <w:p w:rsidR="001F1398" w:rsidRPr="003E3C2F" w:rsidRDefault="001F1398"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non essere stato sottoposto a misura di prevenzione;</w:t>
      </w:r>
    </w:p>
    <w:p w:rsidR="001F1398" w:rsidRPr="003E3C2F" w:rsidRDefault="001F1398"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non essere stato espulso dalle Forze Armate, dai corpi militarmente organizzati e dalle Forze di Polizia;</w:t>
      </w:r>
    </w:p>
    <w:p w:rsidR="001F1398" w:rsidRPr="003E3C2F" w:rsidRDefault="001F1398"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non essere stat</w:t>
      </w:r>
      <w:r w:rsidR="006966FB">
        <w:rPr>
          <w:rFonts w:ascii="Book Antiqua" w:hAnsi="Book Antiqua"/>
          <w:sz w:val="20"/>
          <w:szCs w:val="20"/>
        </w:rPr>
        <w:t>o</w:t>
      </w:r>
      <w:r w:rsidRPr="003E3C2F">
        <w:rPr>
          <w:rFonts w:ascii="Book Antiqua" w:hAnsi="Book Antiqua"/>
          <w:sz w:val="20"/>
          <w:szCs w:val="20"/>
        </w:rPr>
        <w:t xml:space="preserve"> destituit</w:t>
      </w:r>
      <w:r w:rsidR="006966FB">
        <w:rPr>
          <w:rFonts w:ascii="Book Antiqua" w:hAnsi="Book Antiqua"/>
          <w:sz w:val="20"/>
          <w:szCs w:val="20"/>
        </w:rPr>
        <w:t>o</w:t>
      </w:r>
      <w:r w:rsidRPr="003E3C2F">
        <w:rPr>
          <w:rFonts w:ascii="Book Antiqua" w:hAnsi="Book Antiqua"/>
          <w:sz w:val="20"/>
          <w:szCs w:val="20"/>
        </w:rPr>
        <w:t>, dispensat</w:t>
      </w:r>
      <w:r w:rsidR="006966FB">
        <w:rPr>
          <w:rFonts w:ascii="Book Antiqua" w:hAnsi="Book Antiqua"/>
          <w:sz w:val="20"/>
          <w:szCs w:val="20"/>
        </w:rPr>
        <w:t>o</w:t>
      </w:r>
      <w:r w:rsidRPr="003E3C2F">
        <w:rPr>
          <w:rFonts w:ascii="Book Antiqua" w:hAnsi="Book Antiqua"/>
          <w:sz w:val="20"/>
          <w:szCs w:val="20"/>
        </w:rPr>
        <w:t xml:space="preserve"> o licenziat</w:t>
      </w:r>
      <w:r w:rsidR="006966FB">
        <w:rPr>
          <w:rFonts w:ascii="Book Antiqua" w:hAnsi="Book Antiqua"/>
          <w:sz w:val="20"/>
          <w:szCs w:val="20"/>
        </w:rPr>
        <w:t>o</w:t>
      </w:r>
      <w:r w:rsidRPr="003E3C2F">
        <w:rPr>
          <w:rFonts w:ascii="Book Antiqua" w:hAnsi="Book Antiqua"/>
          <w:sz w:val="20"/>
          <w:szCs w:val="20"/>
        </w:rPr>
        <w:t xml:space="preserve"> dall’impiego presso una Pubblica Amministrazione per persistente insufficiente rendimento, ovvero non essere stat</w:t>
      </w:r>
      <w:r w:rsidR="006966FB">
        <w:rPr>
          <w:rFonts w:ascii="Book Antiqua" w:hAnsi="Book Antiqua"/>
          <w:sz w:val="20"/>
          <w:szCs w:val="20"/>
        </w:rPr>
        <w:t>o</w:t>
      </w:r>
      <w:r w:rsidRPr="003E3C2F">
        <w:rPr>
          <w:rFonts w:ascii="Book Antiqua" w:hAnsi="Book Antiqua"/>
          <w:sz w:val="20"/>
          <w:szCs w:val="20"/>
        </w:rPr>
        <w:t xml:space="preserve"> dichiarat</w:t>
      </w:r>
      <w:r w:rsidR="006966FB">
        <w:rPr>
          <w:rFonts w:ascii="Book Antiqua" w:hAnsi="Book Antiqua"/>
          <w:sz w:val="20"/>
          <w:szCs w:val="20"/>
        </w:rPr>
        <w:t>o</w:t>
      </w:r>
      <w:r w:rsidRPr="003E3C2F">
        <w:rPr>
          <w:rFonts w:ascii="Book Antiqua" w:hAnsi="Book Antiqua"/>
          <w:sz w:val="20"/>
          <w:szCs w:val="20"/>
        </w:rPr>
        <w:t xml:space="preserve"> decadut</w:t>
      </w:r>
      <w:r w:rsidR="006966FB">
        <w:rPr>
          <w:rFonts w:ascii="Book Antiqua" w:hAnsi="Book Antiqua"/>
          <w:sz w:val="20"/>
          <w:szCs w:val="20"/>
        </w:rPr>
        <w:t>o</w:t>
      </w:r>
      <w:r w:rsidRPr="003E3C2F">
        <w:rPr>
          <w:rFonts w:ascii="Book Antiqua" w:hAnsi="Book Antiqua"/>
          <w:sz w:val="20"/>
          <w:szCs w:val="20"/>
        </w:rPr>
        <w:t xml:space="preserve"> o licenziat</w:t>
      </w:r>
      <w:r w:rsidR="006966FB">
        <w:rPr>
          <w:rFonts w:ascii="Book Antiqua" w:hAnsi="Book Antiqua"/>
          <w:sz w:val="20"/>
          <w:szCs w:val="20"/>
        </w:rPr>
        <w:t>o</w:t>
      </w:r>
      <w:r w:rsidRPr="003E3C2F">
        <w:rPr>
          <w:rFonts w:ascii="Book Antiqua" w:hAnsi="Book Antiqua"/>
          <w:sz w:val="20"/>
          <w:szCs w:val="20"/>
        </w:rPr>
        <w:t xml:space="preserve"> da </w:t>
      </w:r>
      <w:r w:rsidRPr="003E3C2F">
        <w:rPr>
          <w:rFonts w:ascii="Book Antiqua" w:hAnsi="Book Antiqua"/>
          <w:sz w:val="20"/>
          <w:szCs w:val="20"/>
        </w:rPr>
        <w:lastRenderedPageBreak/>
        <w:t xml:space="preserve">un impiego pubblico quando sia accertato che l’impiego è stato conseguito mediante la produzione di documenti falsi o viziati da invalidità non sanabile; </w:t>
      </w:r>
    </w:p>
    <w:p w:rsidR="001F1398" w:rsidRPr="003E3C2F" w:rsidRDefault="001F1398"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non essere stat</w:t>
      </w:r>
      <w:r w:rsidR="006966FB">
        <w:rPr>
          <w:rFonts w:ascii="Book Antiqua" w:hAnsi="Book Antiqua"/>
          <w:sz w:val="20"/>
          <w:szCs w:val="20"/>
        </w:rPr>
        <w:t>o</w:t>
      </w:r>
      <w:r w:rsidRPr="003E3C2F">
        <w:rPr>
          <w:rFonts w:ascii="Book Antiqua" w:hAnsi="Book Antiqua"/>
          <w:sz w:val="20"/>
          <w:szCs w:val="20"/>
        </w:rPr>
        <w:t xml:space="preserve"> dichiarat</w:t>
      </w:r>
      <w:r w:rsidR="006966FB">
        <w:rPr>
          <w:rFonts w:ascii="Book Antiqua" w:hAnsi="Book Antiqua"/>
          <w:sz w:val="20"/>
          <w:szCs w:val="20"/>
        </w:rPr>
        <w:t>o</w:t>
      </w:r>
      <w:r w:rsidRPr="003E3C2F">
        <w:rPr>
          <w:rFonts w:ascii="Book Antiqua" w:hAnsi="Book Antiqua"/>
          <w:sz w:val="20"/>
          <w:szCs w:val="20"/>
        </w:rPr>
        <w:t xml:space="preserve"> interdett</w:t>
      </w:r>
      <w:r w:rsidR="006966FB">
        <w:rPr>
          <w:rFonts w:ascii="Book Antiqua" w:hAnsi="Book Antiqua"/>
          <w:sz w:val="20"/>
          <w:szCs w:val="20"/>
        </w:rPr>
        <w:t>o</w:t>
      </w:r>
      <w:r w:rsidRPr="003E3C2F">
        <w:rPr>
          <w:rFonts w:ascii="Book Antiqua" w:hAnsi="Book Antiqua"/>
          <w:sz w:val="20"/>
          <w:szCs w:val="20"/>
        </w:rPr>
        <w:t xml:space="preserve"> o sottopost</w:t>
      </w:r>
      <w:r w:rsidR="006966FB">
        <w:rPr>
          <w:rFonts w:ascii="Book Antiqua" w:hAnsi="Book Antiqua"/>
          <w:sz w:val="20"/>
          <w:szCs w:val="20"/>
        </w:rPr>
        <w:t>o</w:t>
      </w:r>
      <w:r w:rsidRPr="003E3C2F">
        <w:rPr>
          <w:rFonts w:ascii="Book Antiqua" w:hAnsi="Book Antiqua"/>
          <w:sz w:val="20"/>
          <w:szCs w:val="20"/>
        </w:rPr>
        <w:t xml:space="preserve"> a misure che escludono, secondo le norme vigenti, la costituzione del rapporto di impiego con la pubblica amministrazione;</w:t>
      </w:r>
    </w:p>
    <w:p w:rsidR="001F1398" w:rsidRPr="003E3C2F" w:rsidRDefault="001F1398"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 xml:space="preserve">l’idoneità fisica all'impiego ai sensi </w:t>
      </w:r>
      <w:r w:rsidRPr="00BF2165">
        <w:rPr>
          <w:rFonts w:ascii="Book Antiqua" w:hAnsi="Book Antiqua"/>
          <w:sz w:val="20"/>
          <w:szCs w:val="20"/>
        </w:rPr>
        <w:t xml:space="preserve">dell’art. 3 lett. </w:t>
      </w:r>
      <w:r w:rsidR="00BF2165" w:rsidRPr="00BF2165">
        <w:rPr>
          <w:rFonts w:ascii="Book Antiqua" w:hAnsi="Book Antiqua"/>
          <w:sz w:val="20"/>
          <w:szCs w:val="20"/>
        </w:rPr>
        <w:t>i</w:t>
      </w:r>
      <w:r w:rsidRPr="00BF2165">
        <w:rPr>
          <w:rFonts w:ascii="Book Antiqua" w:hAnsi="Book Antiqua"/>
          <w:sz w:val="20"/>
          <w:szCs w:val="20"/>
        </w:rPr>
        <w:t>)</w:t>
      </w:r>
      <w:r w:rsidRPr="003E3C2F">
        <w:rPr>
          <w:rFonts w:ascii="Book Antiqua" w:hAnsi="Book Antiqua"/>
          <w:sz w:val="20"/>
          <w:szCs w:val="20"/>
        </w:rPr>
        <w:t xml:space="preserve"> del presente bando; </w:t>
      </w:r>
    </w:p>
    <w:p w:rsidR="001F1398" w:rsidRPr="003E3C2F" w:rsidRDefault="001F1398"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 xml:space="preserve">di essere in posizione regolare nei confronti degli obblighi di leva ove sussistenti, ed in particolare di non essere stato riconosciuto </w:t>
      </w:r>
      <w:r w:rsidR="008930C5">
        <w:rPr>
          <w:rFonts w:ascii="Book Antiqua" w:hAnsi="Book Antiqua"/>
          <w:sz w:val="20"/>
          <w:szCs w:val="20"/>
        </w:rPr>
        <w:t>“</w:t>
      </w:r>
      <w:r w:rsidRPr="003E3C2F">
        <w:rPr>
          <w:rFonts w:ascii="Book Antiqua" w:hAnsi="Book Antiqua"/>
          <w:sz w:val="20"/>
          <w:szCs w:val="20"/>
        </w:rPr>
        <w:t>obiettor</w:t>
      </w:r>
      <w:r w:rsidR="00CF3BD0">
        <w:rPr>
          <w:rFonts w:ascii="Book Antiqua" w:hAnsi="Book Antiqua"/>
          <w:sz w:val="20"/>
          <w:szCs w:val="20"/>
        </w:rPr>
        <w:t>e</w:t>
      </w:r>
      <w:r w:rsidRPr="003E3C2F">
        <w:rPr>
          <w:rFonts w:ascii="Book Antiqua" w:hAnsi="Book Antiqua"/>
          <w:sz w:val="20"/>
          <w:szCs w:val="20"/>
        </w:rPr>
        <w:t xml:space="preserve"> di coscienza</w:t>
      </w:r>
      <w:r w:rsidR="008930C5">
        <w:rPr>
          <w:rFonts w:ascii="Book Antiqua" w:hAnsi="Book Antiqua"/>
          <w:sz w:val="20"/>
          <w:szCs w:val="20"/>
        </w:rPr>
        <w:t>”</w:t>
      </w:r>
      <w:r w:rsidRPr="003E3C2F">
        <w:rPr>
          <w:rFonts w:ascii="Book Antiqua" w:hAnsi="Book Antiqua"/>
          <w:sz w:val="20"/>
          <w:szCs w:val="20"/>
        </w:rPr>
        <w:t xml:space="preserve">, ovvero aver rinunciato alla status di “obiettore di coscienza” ai sensi dell’art. 15, comma 7-ter, legge 8 luglio 1998 n. 230, introdotto con legge 2 agosto 2007, n. 130; </w:t>
      </w:r>
    </w:p>
    <w:p w:rsidR="001F1398" w:rsidRPr="002C42E6" w:rsidRDefault="001F1398" w:rsidP="005D699C">
      <w:pPr>
        <w:pStyle w:val="Paragrafoelenco"/>
        <w:numPr>
          <w:ilvl w:val="1"/>
          <w:numId w:val="7"/>
        </w:numPr>
        <w:spacing w:after="60" w:line="260" w:lineRule="atLeast"/>
        <w:ind w:left="567" w:hanging="425"/>
        <w:jc w:val="both"/>
        <w:rPr>
          <w:rFonts w:ascii="Book Antiqua" w:hAnsi="Book Antiqua"/>
          <w:sz w:val="20"/>
          <w:szCs w:val="20"/>
        </w:rPr>
      </w:pPr>
      <w:r w:rsidRPr="002C42E6">
        <w:rPr>
          <w:rFonts w:ascii="Book Antiqua" w:hAnsi="Book Antiqua"/>
          <w:sz w:val="20"/>
          <w:szCs w:val="20"/>
        </w:rPr>
        <w:t>di</w:t>
      </w:r>
      <w:r w:rsidRPr="002C42E6">
        <w:rPr>
          <w:rFonts w:ascii="Book Antiqua" w:eastAsia="Arial Unicode MS" w:hAnsi="Book Antiqua"/>
          <w:color w:val="000000"/>
          <w:sz w:val="20"/>
          <w:szCs w:val="20"/>
        </w:rPr>
        <w:t xml:space="preserve"> essere in possesso dell</w:t>
      </w:r>
      <w:r w:rsidR="00B16FB8" w:rsidRPr="002C42E6">
        <w:rPr>
          <w:rFonts w:ascii="Book Antiqua" w:eastAsia="Arial Unicode MS" w:hAnsi="Book Antiqua"/>
          <w:color w:val="000000"/>
          <w:sz w:val="20"/>
          <w:szCs w:val="20"/>
        </w:rPr>
        <w:t>’</w:t>
      </w:r>
      <w:r w:rsidRPr="002C42E6">
        <w:rPr>
          <w:rFonts w:ascii="Book Antiqua" w:eastAsia="Arial Unicode MS" w:hAnsi="Book Antiqua"/>
          <w:color w:val="000000"/>
          <w:sz w:val="20"/>
          <w:szCs w:val="20"/>
        </w:rPr>
        <w:t xml:space="preserve">abilitazione alla guida di autoveicoli e motocicli e, pertanto, di essere in possesso della patente </w:t>
      </w:r>
      <w:r w:rsidR="00CF3BD0">
        <w:rPr>
          <w:rFonts w:ascii="Book Antiqua" w:eastAsia="Arial Unicode MS" w:hAnsi="Book Antiqua"/>
          <w:color w:val="000000"/>
          <w:sz w:val="20"/>
          <w:szCs w:val="20"/>
        </w:rPr>
        <w:t xml:space="preserve">di guida </w:t>
      </w:r>
      <w:r w:rsidRPr="002C42E6">
        <w:rPr>
          <w:rFonts w:ascii="Book Antiqua" w:eastAsia="Arial Unicode MS" w:hAnsi="Book Antiqua"/>
          <w:color w:val="000000"/>
          <w:sz w:val="20"/>
          <w:szCs w:val="20"/>
        </w:rPr>
        <w:t xml:space="preserve">di categoria </w:t>
      </w:r>
      <w:r w:rsidR="008930C5" w:rsidRPr="002C42E6">
        <w:rPr>
          <w:rFonts w:ascii="Book Antiqua" w:eastAsia="Arial Unicode MS" w:hAnsi="Book Antiqua"/>
          <w:color w:val="000000"/>
          <w:sz w:val="20"/>
          <w:szCs w:val="20"/>
        </w:rPr>
        <w:t>“</w:t>
      </w:r>
      <w:r w:rsidRPr="002C42E6">
        <w:rPr>
          <w:rFonts w:ascii="Book Antiqua" w:eastAsia="Arial Unicode MS" w:hAnsi="Book Antiqua"/>
          <w:color w:val="000000"/>
          <w:sz w:val="20"/>
          <w:szCs w:val="20"/>
        </w:rPr>
        <w:t>A - senza limiti</w:t>
      </w:r>
      <w:r w:rsidR="008930C5" w:rsidRPr="002C42E6">
        <w:rPr>
          <w:rFonts w:ascii="Book Antiqua" w:eastAsia="Arial Unicode MS" w:hAnsi="Book Antiqua"/>
          <w:color w:val="000000"/>
          <w:sz w:val="20"/>
          <w:szCs w:val="20"/>
        </w:rPr>
        <w:t>”</w:t>
      </w:r>
      <w:r w:rsidRPr="002C42E6">
        <w:rPr>
          <w:rFonts w:ascii="Book Antiqua" w:eastAsia="Arial Unicode MS" w:hAnsi="Book Antiqua"/>
          <w:color w:val="000000"/>
          <w:sz w:val="20"/>
          <w:szCs w:val="20"/>
        </w:rPr>
        <w:t xml:space="preserve"> e della patente di categoria </w:t>
      </w:r>
      <w:r w:rsidR="008930C5" w:rsidRPr="002C42E6">
        <w:rPr>
          <w:rFonts w:ascii="Book Antiqua" w:eastAsia="Arial Unicode MS" w:hAnsi="Book Antiqua"/>
          <w:color w:val="000000"/>
          <w:sz w:val="20"/>
          <w:szCs w:val="20"/>
        </w:rPr>
        <w:t>“</w:t>
      </w:r>
      <w:r w:rsidRPr="002C42E6">
        <w:rPr>
          <w:rFonts w:ascii="Book Antiqua" w:eastAsia="Arial Unicode MS" w:hAnsi="Book Antiqua"/>
          <w:color w:val="000000"/>
          <w:sz w:val="20"/>
          <w:szCs w:val="20"/>
        </w:rPr>
        <w:t>B</w:t>
      </w:r>
      <w:r w:rsidRPr="002C42E6">
        <w:rPr>
          <w:rFonts w:ascii="Book Antiqua" w:hAnsi="Book Antiqua"/>
          <w:sz w:val="20"/>
          <w:szCs w:val="20"/>
        </w:rPr>
        <w:t xml:space="preserve">; </w:t>
      </w:r>
    </w:p>
    <w:p w:rsidR="006C61A7" w:rsidRPr="003E3C2F" w:rsidRDefault="006C61A7"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 xml:space="preserve">il titolo di studio posseduto, con l’indicazione della data e dell’istituto presso il quale è stato conseguito. Coloro che abbiano conseguito all’estero detto titolo di studio debbono indicare gli estremi del provvedimento di equipollenza al titolo di studio richiesto; </w:t>
      </w:r>
    </w:p>
    <w:p w:rsidR="006C61A7" w:rsidRPr="003E3C2F" w:rsidRDefault="006C61A7"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di voler effettuare la prova di conoscenza della lingua straniera</w:t>
      </w:r>
      <w:r w:rsidR="001F539D" w:rsidRPr="003E3C2F">
        <w:rPr>
          <w:rFonts w:ascii="Book Antiqua" w:hAnsi="Book Antiqua"/>
          <w:sz w:val="20"/>
          <w:szCs w:val="20"/>
        </w:rPr>
        <w:t>,</w:t>
      </w:r>
      <w:r w:rsidRPr="003E3C2F">
        <w:rPr>
          <w:rFonts w:ascii="Book Antiqua" w:hAnsi="Book Antiqua"/>
          <w:sz w:val="20"/>
          <w:szCs w:val="20"/>
        </w:rPr>
        <w:t xml:space="preserve"> prescelta fra inglese</w:t>
      </w:r>
      <w:r w:rsidR="00755B8A" w:rsidRPr="003E3C2F">
        <w:rPr>
          <w:rFonts w:ascii="Book Antiqua" w:hAnsi="Book Antiqua"/>
          <w:sz w:val="20"/>
          <w:szCs w:val="20"/>
        </w:rPr>
        <w:t xml:space="preserve"> e</w:t>
      </w:r>
      <w:r w:rsidRPr="003E3C2F">
        <w:rPr>
          <w:rFonts w:ascii="Book Antiqua" w:hAnsi="Book Antiqua"/>
          <w:sz w:val="20"/>
          <w:szCs w:val="20"/>
        </w:rPr>
        <w:t xml:space="preserve"> francese; </w:t>
      </w:r>
    </w:p>
    <w:p w:rsidR="006C61A7" w:rsidRPr="0093024F" w:rsidRDefault="006C61A7" w:rsidP="005D699C">
      <w:pPr>
        <w:pStyle w:val="Paragrafoelenco"/>
        <w:numPr>
          <w:ilvl w:val="1"/>
          <w:numId w:val="7"/>
        </w:numPr>
        <w:spacing w:after="60" w:line="260" w:lineRule="atLeast"/>
        <w:ind w:left="567" w:hanging="425"/>
        <w:jc w:val="both"/>
        <w:rPr>
          <w:rFonts w:ascii="Book Antiqua" w:hAnsi="Book Antiqua"/>
          <w:sz w:val="20"/>
          <w:szCs w:val="20"/>
        </w:rPr>
      </w:pPr>
      <w:r w:rsidRPr="0093024F">
        <w:rPr>
          <w:rFonts w:ascii="Book Antiqua" w:hAnsi="Book Antiqua"/>
          <w:sz w:val="20"/>
          <w:szCs w:val="20"/>
        </w:rPr>
        <w:t>l’eventuale possesso de</w:t>
      </w:r>
      <w:r w:rsidR="001F1398" w:rsidRPr="0093024F">
        <w:rPr>
          <w:rFonts w:ascii="Book Antiqua" w:hAnsi="Book Antiqua"/>
          <w:sz w:val="20"/>
          <w:szCs w:val="20"/>
        </w:rPr>
        <w:t xml:space="preserve">lla </w:t>
      </w:r>
      <w:r w:rsidRPr="0093024F">
        <w:rPr>
          <w:rFonts w:ascii="Book Antiqua" w:hAnsi="Book Antiqua"/>
          <w:sz w:val="20"/>
          <w:szCs w:val="20"/>
        </w:rPr>
        <w:t>riserva di cui a</w:t>
      </w:r>
      <w:r w:rsidR="001F1398" w:rsidRPr="0093024F">
        <w:rPr>
          <w:rFonts w:ascii="Book Antiqua" w:hAnsi="Book Antiqua"/>
          <w:sz w:val="20"/>
          <w:szCs w:val="20"/>
        </w:rPr>
        <w:t>ll’articolo 1</w:t>
      </w:r>
      <w:r w:rsidR="00BF2165" w:rsidRPr="0093024F">
        <w:rPr>
          <w:rFonts w:ascii="Book Antiqua" w:hAnsi="Book Antiqua"/>
          <w:sz w:val="20"/>
          <w:szCs w:val="20"/>
        </w:rPr>
        <w:t xml:space="preserve"> </w:t>
      </w:r>
      <w:r w:rsidRPr="0093024F">
        <w:rPr>
          <w:rFonts w:ascii="Book Antiqua" w:hAnsi="Book Antiqua"/>
          <w:sz w:val="20"/>
          <w:szCs w:val="20"/>
        </w:rPr>
        <w:t xml:space="preserve">del presente bando. </w:t>
      </w:r>
      <w:r w:rsidR="001F1398" w:rsidRPr="0093024F">
        <w:rPr>
          <w:rFonts w:ascii="Book Antiqua" w:hAnsi="Book Antiqua"/>
          <w:sz w:val="20"/>
          <w:szCs w:val="20"/>
        </w:rPr>
        <w:t>La riserva</w:t>
      </w:r>
      <w:r w:rsidRPr="0093024F">
        <w:rPr>
          <w:rFonts w:ascii="Book Antiqua" w:hAnsi="Book Antiqua"/>
          <w:sz w:val="20"/>
          <w:szCs w:val="20"/>
        </w:rPr>
        <w:t>, qualora non espressamente dichiarat</w:t>
      </w:r>
      <w:r w:rsidR="001F1398" w:rsidRPr="0093024F">
        <w:rPr>
          <w:rFonts w:ascii="Book Antiqua" w:hAnsi="Book Antiqua"/>
          <w:sz w:val="20"/>
          <w:szCs w:val="20"/>
        </w:rPr>
        <w:t>a</w:t>
      </w:r>
      <w:r w:rsidRPr="0093024F">
        <w:rPr>
          <w:rFonts w:ascii="Book Antiqua" w:hAnsi="Book Antiqua"/>
          <w:sz w:val="20"/>
          <w:szCs w:val="20"/>
        </w:rPr>
        <w:t xml:space="preserve"> nella domanda di ammissione, non sar</w:t>
      </w:r>
      <w:r w:rsidR="001F1398" w:rsidRPr="0093024F">
        <w:rPr>
          <w:rFonts w:ascii="Book Antiqua" w:hAnsi="Book Antiqua"/>
          <w:sz w:val="20"/>
          <w:szCs w:val="20"/>
        </w:rPr>
        <w:t xml:space="preserve">à </w:t>
      </w:r>
      <w:r w:rsidRPr="0093024F">
        <w:rPr>
          <w:rFonts w:ascii="Book Antiqua" w:hAnsi="Book Antiqua"/>
          <w:sz w:val="20"/>
          <w:szCs w:val="20"/>
        </w:rPr>
        <w:t>pres</w:t>
      </w:r>
      <w:r w:rsidR="001F1398" w:rsidRPr="0093024F">
        <w:rPr>
          <w:rFonts w:ascii="Book Antiqua" w:hAnsi="Book Antiqua"/>
          <w:sz w:val="20"/>
          <w:szCs w:val="20"/>
        </w:rPr>
        <w:t>a</w:t>
      </w:r>
      <w:r w:rsidRPr="0093024F">
        <w:rPr>
          <w:rFonts w:ascii="Book Antiqua" w:hAnsi="Book Antiqua"/>
          <w:sz w:val="20"/>
          <w:szCs w:val="20"/>
        </w:rPr>
        <w:t xml:space="preserve"> in considerazione in sede di formazione della graduatoria finale; </w:t>
      </w:r>
    </w:p>
    <w:p w:rsidR="00B753A8" w:rsidRDefault="00B753A8" w:rsidP="005D699C">
      <w:pPr>
        <w:pStyle w:val="Paragrafoelenco"/>
        <w:numPr>
          <w:ilvl w:val="1"/>
          <w:numId w:val="7"/>
        </w:numPr>
        <w:spacing w:after="60" w:line="260" w:lineRule="atLeast"/>
        <w:ind w:left="567" w:hanging="425"/>
        <w:jc w:val="both"/>
        <w:rPr>
          <w:rFonts w:ascii="Book Antiqua" w:hAnsi="Book Antiqua"/>
          <w:sz w:val="20"/>
          <w:szCs w:val="20"/>
        </w:rPr>
      </w:pPr>
      <w:r>
        <w:rPr>
          <w:rFonts w:ascii="Book Antiqua" w:hAnsi="Book Antiqua"/>
          <w:sz w:val="20"/>
          <w:szCs w:val="20"/>
        </w:rPr>
        <w:t xml:space="preserve">l’eventuale titolo di servizio per la valutazione di cui al successivo </w:t>
      </w:r>
      <w:r w:rsidRPr="0093024F">
        <w:rPr>
          <w:rFonts w:ascii="Book Antiqua" w:hAnsi="Book Antiqua"/>
          <w:sz w:val="20"/>
          <w:szCs w:val="20"/>
        </w:rPr>
        <w:t xml:space="preserve">art. </w:t>
      </w:r>
      <w:r w:rsidR="0093024F" w:rsidRPr="0093024F">
        <w:rPr>
          <w:rFonts w:ascii="Book Antiqua" w:hAnsi="Book Antiqua"/>
          <w:sz w:val="20"/>
          <w:szCs w:val="20"/>
        </w:rPr>
        <w:t>8</w:t>
      </w:r>
      <w:r w:rsidR="006966FB">
        <w:rPr>
          <w:rFonts w:ascii="Book Antiqua" w:hAnsi="Book Antiqua"/>
          <w:sz w:val="20"/>
          <w:szCs w:val="20"/>
        </w:rPr>
        <w:t xml:space="preserve">. </w:t>
      </w:r>
      <w:r w:rsidR="006966FB" w:rsidRPr="003E3C2F">
        <w:rPr>
          <w:rFonts w:ascii="Book Antiqua" w:hAnsi="Book Antiqua"/>
          <w:sz w:val="20"/>
          <w:szCs w:val="20"/>
        </w:rPr>
        <w:t>Qualora non espressamente dichiarat</w:t>
      </w:r>
      <w:r w:rsidR="006966FB">
        <w:rPr>
          <w:rFonts w:ascii="Book Antiqua" w:hAnsi="Book Antiqua"/>
          <w:sz w:val="20"/>
          <w:szCs w:val="20"/>
        </w:rPr>
        <w:t>o</w:t>
      </w:r>
      <w:r w:rsidR="006966FB" w:rsidRPr="003E3C2F">
        <w:rPr>
          <w:rFonts w:ascii="Book Antiqua" w:hAnsi="Book Antiqua"/>
          <w:sz w:val="20"/>
          <w:szCs w:val="20"/>
        </w:rPr>
        <w:t xml:space="preserve"> nella domanda di </w:t>
      </w:r>
      <w:r w:rsidR="006966FB">
        <w:rPr>
          <w:rFonts w:ascii="Book Antiqua" w:hAnsi="Book Antiqua"/>
          <w:sz w:val="20"/>
          <w:szCs w:val="20"/>
        </w:rPr>
        <w:t>partecipazione</w:t>
      </w:r>
      <w:r w:rsidR="006966FB" w:rsidRPr="003E3C2F">
        <w:rPr>
          <w:rFonts w:ascii="Book Antiqua" w:hAnsi="Book Antiqua"/>
          <w:sz w:val="20"/>
          <w:szCs w:val="20"/>
        </w:rPr>
        <w:t xml:space="preserve">, non </w:t>
      </w:r>
      <w:r w:rsidR="006966FB">
        <w:rPr>
          <w:rFonts w:ascii="Book Antiqua" w:hAnsi="Book Antiqua"/>
          <w:sz w:val="20"/>
          <w:szCs w:val="20"/>
        </w:rPr>
        <w:t xml:space="preserve">lo stesso non sarà </w:t>
      </w:r>
      <w:r w:rsidR="006966FB" w:rsidRPr="003E3C2F">
        <w:rPr>
          <w:rFonts w:ascii="Book Antiqua" w:hAnsi="Book Antiqua"/>
          <w:sz w:val="20"/>
          <w:szCs w:val="20"/>
        </w:rPr>
        <w:t>pres</w:t>
      </w:r>
      <w:r w:rsidR="006966FB">
        <w:rPr>
          <w:rFonts w:ascii="Book Antiqua" w:hAnsi="Book Antiqua"/>
          <w:sz w:val="20"/>
          <w:szCs w:val="20"/>
        </w:rPr>
        <w:t>o</w:t>
      </w:r>
      <w:r w:rsidR="006966FB" w:rsidRPr="003E3C2F">
        <w:rPr>
          <w:rFonts w:ascii="Book Antiqua" w:hAnsi="Book Antiqua"/>
          <w:sz w:val="20"/>
          <w:szCs w:val="20"/>
        </w:rPr>
        <w:t xml:space="preserve"> in considerazione in sede di formazione della graduatoria finale</w:t>
      </w:r>
      <w:r w:rsidR="002D69D6">
        <w:rPr>
          <w:rFonts w:ascii="Book Antiqua" w:hAnsi="Book Antiqua"/>
          <w:sz w:val="20"/>
          <w:szCs w:val="20"/>
        </w:rPr>
        <w:t>;</w:t>
      </w:r>
    </w:p>
    <w:p w:rsidR="006C61A7" w:rsidRPr="003E3C2F" w:rsidRDefault="006C61A7"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 xml:space="preserve">l’eventuale possesso dei titoli di preferenza, a parità di merito, previsti dall’art. 5 comma 4 e 5 del decreto del Presidente della Repubblica 9 maggio 1994, n. 487 e successive modificazioni ed integrazioni. Tali titoli devono essere posseduti alla data di scadenza per la presentazione della domanda. Qualora non espressamente dichiarati nella domanda di </w:t>
      </w:r>
      <w:r w:rsidR="006966FB">
        <w:rPr>
          <w:rFonts w:ascii="Book Antiqua" w:hAnsi="Book Antiqua"/>
          <w:sz w:val="20"/>
          <w:szCs w:val="20"/>
        </w:rPr>
        <w:t>partecipazione</w:t>
      </w:r>
      <w:r w:rsidRPr="003E3C2F">
        <w:rPr>
          <w:rFonts w:ascii="Book Antiqua" w:hAnsi="Book Antiqua"/>
          <w:sz w:val="20"/>
          <w:szCs w:val="20"/>
        </w:rPr>
        <w:t xml:space="preserve">, non saranno presi in considerazione in sede di formazione della graduatoria finale; </w:t>
      </w:r>
    </w:p>
    <w:p w:rsidR="00107FCD" w:rsidRPr="003E3C2F" w:rsidRDefault="00107FCD"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l’accettazione incondizionata delle norme e delle condizioni stabilite dal bando di concorso e dal vigente regolamento di disciplina dei Concorsi e delle altre procedure di assunzione;</w:t>
      </w:r>
    </w:p>
    <w:p w:rsidR="006C61A7" w:rsidRPr="003E3C2F" w:rsidRDefault="00107FCD" w:rsidP="005D699C">
      <w:pPr>
        <w:pStyle w:val="Paragrafoelenco"/>
        <w:numPr>
          <w:ilvl w:val="1"/>
          <w:numId w:val="7"/>
        </w:numPr>
        <w:spacing w:after="60" w:line="260" w:lineRule="atLeast"/>
        <w:ind w:left="567" w:hanging="425"/>
        <w:jc w:val="both"/>
        <w:rPr>
          <w:rFonts w:ascii="Book Antiqua" w:hAnsi="Book Antiqua"/>
          <w:sz w:val="20"/>
          <w:szCs w:val="20"/>
        </w:rPr>
      </w:pPr>
      <w:r w:rsidRPr="003E3C2F">
        <w:rPr>
          <w:rFonts w:ascii="Book Antiqua" w:hAnsi="Book Antiqua"/>
          <w:sz w:val="20"/>
          <w:szCs w:val="20"/>
        </w:rPr>
        <w:t>i</w:t>
      </w:r>
      <w:r w:rsidR="006C61A7" w:rsidRPr="003E3C2F">
        <w:rPr>
          <w:rFonts w:ascii="Book Antiqua" w:hAnsi="Book Antiqua"/>
          <w:sz w:val="20"/>
          <w:szCs w:val="20"/>
        </w:rPr>
        <w:t xml:space="preserve">l consenso al trattamento dei dati personali per le finalità e con le modalità di cui alla legge 30 giugno 2003, n. 196 e successive modificazioni. </w:t>
      </w:r>
    </w:p>
    <w:p w:rsidR="00755B8A" w:rsidRPr="003E3C2F" w:rsidRDefault="006C61A7" w:rsidP="005D699C">
      <w:pPr>
        <w:spacing w:after="60" w:line="260" w:lineRule="atLeast"/>
        <w:jc w:val="both"/>
        <w:rPr>
          <w:rFonts w:ascii="Book Antiqua" w:hAnsi="Book Antiqua"/>
          <w:sz w:val="20"/>
          <w:szCs w:val="20"/>
        </w:rPr>
      </w:pPr>
      <w:r w:rsidRPr="003E3C2F">
        <w:rPr>
          <w:rFonts w:ascii="Book Antiqua" w:hAnsi="Book Antiqua"/>
          <w:sz w:val="20"/>
          <w:szCs w:val="20"/>
        </w:rPr>
        <w:t xml:space="preserve">Il candidato portatore di handicap deve fornire nella domanda di </w:t>
      </w:r>
      <w:r w:rsidR="001F539D" w:rsidRPr="003E3C2F">
        <w:rPr>
          <w:rFonts w:ascii="Book Antiqua" w:hAnsi="Book Antiqua"/>
          <w:sz w:val="20"/>
          <w:szCs w:val="20"/>
        </w:rPr>
        <w:t>partecipazione</w:t>
      </w:r>
      <w:r w:rsidRPr="003E3C2F">
        <w:rPr>
          <w:rFonts w:ascii="Book Antiqua" w:hAnsi="Book Antiqua"/>
          <w:sz w:val="20"/>
          <w:szCs w:val="20"/>
        </w:rPr>
        <w:t xml:space="preserve"> l’indicazione degli ausili necessari in relazione al proprio handicap, e i tempi aggiuntivi necessari per lo svolgimento delle prove.</w:t>
      </w:r>
    </w:p>
    <w:p w:rsidR="00F3722A" w:rsidRPr="003E3C2F" w:rsidRDefault="00F3722A" w:rsidP="005D699C">
      <w:pPr>
        <w:spacing w:after="60" w:line="260" w:lineRule="atLeast"/>
        <w:jc w:val="both"/>
        <w:rPr>
          <w:rFonts w:ascii="Book Antiqua" w:hAnsi="Book Antiqua"/>
          <w:sz w:val="20"/>
          <w:szCs w:val="20"/>
        </w:rPr>
      </w:pPr>
      <w:r w:rsidRPr="003E3C2F">
        <w:rPr>
          <w:rFonts w:ascii="Book Antiqua" w:hAnsi="Book Antiqua"/>
          <w:sz w:val="20"/>
          <w:szCs w:val="20"/>
        </w:rPr>
        <w:t>Alla domanda devono essere allegati:</w:t>
      </w:r>
    </w:p>
    <w:p w:rsidR="00F3722A" w:rsidRPr="003E3C2F" w:rsidRDefault="00F3722A" w:rsidP="005D699C">
      <w:pPr>
        <w:pStyle w:val="Paragrafoelenco"/>
        <w:numPr>
          <w:ilvl w:val="0"/>
          <w:numId w:val="14"/>
        </w:numPr>
        <w:spacing w:after="60" w:line="260" w:lineRule="atLeast"/>
        <w:jc w:val="both"/>
        <w:rPr>
          <w:rFonts w:ascii="Book Antiqua" w:hAnsi="Book Antiqua"/>
          <w:sz w:val="20"/>
          <w:szCs w:val="20"/>
        </w:rPr>
      </w:pPr>
      <w:r w:rsidRPr="003E3C2F">
        <w:rPr>
          <w:rFonts w:ascii="Book Antiqua" w:hAnsi="Book Antiqua"/>
          <w:sz w:val="20"/>
          <w:szCs w:val="20"/>
        </w:rPr>
        <w:t>l’attestazione originale comprovante l'avvenuto pagamento della tassa di concorso di euro 10,00;</w:t>
      </w:r>
    </w:p>
    <w:p w:rsidR="00F3722A" w:rsidRPr="003E3C2F" w:rsidRDefault="00F3722A" w:rsidP="005D699C">
      <w:pPr>
        <w:pStyle w:val="Paragrafoelenco"/>
        <w:numPr>
          <w:ilvl w:val="0"/>
          <w:numId w:val="14"/>
        </w:numPr>
        <w:spacing w:after="60" w:line="260" w:lineRule="atLeast"/>
        <w:jc w:val="both"/>
        <w:rPr>
          <w:rFonts w:ascii="Book Antiqua" w:hAnsi="Book Antiqua"/>
          <w:sz w:val="20"/>
          <w:szCs w:val="20"/>
        </w:rPr>
      </w:pPr>
      <w:r w:rsidRPr="003E3C2F">
        <w:rPr>
          <w:rFonts w:ascii="Book Antiqua" w:hAnsi="Book Antiqua"/>
          <w:sz w:val="20"/>
          <w:szCs w:val="20"/>
        </w:rPr>
        <w:t>fotocopia di un documento di identità in corso di validità;</w:t>
      </w:r>
    </w:p>
    <w:p w:rsidR="001F539D" w:rsidRPr="003E3C2F" w:rsidRDefault="006C61A7" w:rsidP="005D699C">
      <w:pPr>
        <w:spacing w:after="60" w:line="260" w:lineRule="atLeast"/>
        <w:jc w:val="both"/>
        <w:rPr>
          <w:rFonts w:ascii="Book Antiqua" w:hAnsi="Book Antiqua"/>
          <w:sz w:val="20"/>
          <w:szCs w:val="20"/>
        </w:rPr>
      </w:pPr>
      <w:r w:rsidRPr="003E3C2F">
        <w:rPr>
          <w:rFonts w:ascii="Book Antiqua" w:hAnsi="Book Antiqua"/>
          <w:sz w:val="20"/>
          <w:szCs w:val="20"/>
        </w:rPr>
        <w:t>Il candidato ha l’obbligo di comunicare tempestivamente le eventuali variazioni del proprio recapito</w:t>
      </w:r>
      <w:r w:rsidR="001F539D" w:rsidRPr="003E3C2F">
        <w:rPr>
          <w:rFonts w:ascii="Book Antiqua" w:hAnsi="Book Antiqua"/>
          <w:sz w:val="20"/>
          <w:szCs w:val="20"/>
        </w:rPr>
        <w:t xml:space="preserve"> con le stesse modalità previste per la presentazione della domanda di partecipazione.</w:t>
      </w:r>
    </w:p>
    <w:p w:rsidR="006C61A7" w:rsidRPr="003E3C2F" w:rsidRDefault="006C61A7" w:rsidP="005D699C">
      <w:pPr>
        <w:spacing w:after="60" w:line="260" w:lineRule="atLeast"/>
        <w:jc w:val="both"/>
        <w:rPr>
          <w:rFonts w:ascii="Book Antiqua" w:hAnsi="Book Antiqua"/>
          <w:sz w:val="20"/>
          <w:szCs w:val="20"/>
        </w:rPr>
      </w:pPr>
      <w:r w:rsidRPr="003E3C2F">
        <w:rPr>
          <w:rFonts w:ascii="Book Antiqua" w:hAnsi="Book Antiqua"/>
          <w:sz w:val="20"/>
          <w:szCs w:val="20"/>
        </w:rPr>
        <w:t xml:space="preserve">L'Amministrazione non assume alcuna responsabilità in caso di irreperibilità del destinatario e per la dispersione di comunicazioni dipendenti da inesatta indicazione del recapito da parte del candidato o da mancata oppure tardiva comunicazione dell’eventuale variazione dell’indirizzo indicato nella domanda, né per eventuali disguidi imputabili a terzi, al </w:t>
      </w:r>
      <w:r w:rsidR="00E6672D" w:rsidRPr="003E3C2F">
        <w:rPr>
          <w:rFonts w:ascii="Book Antiqua" w:hAnsi="Book Antiqua"/>
          <w:sz w:val="20"/>
          <w:szCs w:val="20"/>
        </w:rPr>
        <w:t>caso fortuito o forza maggiore.</w:t>
      </w:r>
    </w:p>
    <w:p w:rsidR="00E6672D" w:rsidRPr="003E3C2F" w:rsidRDefault="00E6672D" w:rsidP="005D699C">
      <w:pPr>
        <w:spacing w:after="60" w:line="260" w:lineRule="atLeast"/>
        <w:jc w:val="both"/>
        <w:rPr>
          <w:rFonts w:ascii="Book Antiqua" w:hAnsi="Book Antiqua"/>
          <w:sz w:val="20"/>
          <w:szCs w:val="20"/>
        </w:rPr>
      </w:pPr>
      <w:r w:rsidRPr="003E3C2F">
        <w:rPr>
          <w:rFonts w:ascii="Book Antiqua" w:hAnsi="Book Antiqua"/>
          <w:sz w:val="20"/>
          <w:szCs w:val="20"/>
        </w:rPr>
        <w:t>In calce alla domanda deve essere apposta la firma del candidato. La mancata apposizione della firma autografa non è sanabile e comporta l’automatica esclusione dalla selezione.</w:t>
      </w:r>
    </w:p>
    <w:p w:rsidR="009F4C22" w:rsidRPr="003E3C2F" w:rsidRDefault="00E6672D" w:rsidP="005D699C">
      <w:pPr>
        <w:spacing w:after="60" w:line="260" w:lineRule="atLeast"/>
        <w:jc w:val="both"/>
        <w:rPr>
          <w:rFonts w:ascii="Book Antiqua" w:hAnsi="Book Antiqua"/>
          <w:sz w:val="20"/>
          <w:szCs w:val="20"/>
        </w:rPr>
      </w:pPr>
      <w:r w:rsidRPr="003E3C2F">
        <w:rPr>
          <w:rFonts w:ascii="Book Antiqua" w:hAnsi="Book Antiqua"/>
          <w:sz w:val="20"/>
          <w:szCs w:val="20"/>
        </w:rPr>
        <w:t xml:space="preserve">Nel caso che dall’istruttoria risultino omissioni o imperfezioni di una o più dichiarazioni relative ai requisiti prescritti nella domanda, la struttura competente invita il concorrente, mediante lettera raccomandata </w:t>
      </w:r>
      <w:proofErr w:type="spellStart"/>
      <w:r w:rsidRPr="003E3C2F">
        <w:rPr>
          <w:rFonts w:ascii="Book Antiqua" w:hAnsi="Book Antiqua"/>
          <w:sz w:val="20"/>
          <w:szCs w:val="20"/>
        </w:rPr>
        <w:t>a.r.</w:t>
      </w:r>
      <w:proofErr w:type="spellEnd"/>
      <w:r w:rsidRPr="003E3C2F">
        <w:rPr>
          <w:rFonts w:ascii="Book Antiqua" w:hAnsi="Book Antiqua"/>
          <w:sz w:val="20"/>
          <w:szCs w:val="20"/>
        </w:rPr>
        <w:t xml:space="preserve"> o comunicazione all’indirizzo di posta elettronica certificata indicata nella domanda di partecipazione, a trasmettere all'Ente</w:t>
      </w:r>
      <w:r w:rsidR="00BC79E8">
        <w:rPr>
          <w:rFonts w:ascii="Book Antiqua" w:hAnsi="Book Antiqua"/>
          <w:sz w:val="20"/>
          <w:szCs w:val="20"/>
        </w:rPr>
        <w:t xml:space="preserve"> </w:t>
      </w:r>
      <w:r w:rsidRPr="003E3C2F">
        <w:rPr>
          <w:rFonts w:ascii="Book Antiqua" w:hAnsi="Book Antiqua"/>
          <w:sz w:val="20"/>
          <w:szCs w:val="20"/>
        </w:rPr>
        <w:t xml:space="preserve"> quanto necessario per il perfezionamento della domanda.</w:t>
      </w:r>
    </w:p>
    <w:p w:rsidR="00E6672D" w:rsidRPr="003E3C2F" w:rsidRDefault="00E6672D" w:rsidP="002C1BB2">
      <w:pPr>
        <w:spacing w:after="60" w:line="240" w:lineRule="atLeast"/>
        <w:jc w:val="both"/>
        <w:rPr>
          <w:rFonts w:ascii="Book Antiqua" w:hAnsi="Book Antiqua"/>
          <w:sz w:val="20"/>
          <w:szCs w:val="20"/>
        </w:rPr>
      </w:pPr>
      <w:r w:rsidRPr="003E3C2F">
        <w:rPr>
          <w:rFonts w:ascii="Book Antiqua" w:hAnsi="Book Antiqua"/>
          <w:sz w:val="20"/>
          <w:szCs w:val="20"/>
        </w:rPr>
        <w:t xml:space="preserve">Nessuno degli atti presentati in termini può essere restituito al concorrente per il perfezionamento, che deve essere effettuato con atti integrativi e complementari. Gli atti integrativi debbono essere trasmessi dal concorrente all'Ente con raccomandata </w:t>
      </w:r>
      <w:proofErr w:type="spellStart"/>
      <w:r w:rsidRPr="003E3C2F">
        <w:rPr>
          <w:rFonts w:ascii="Book Antiqua" w:hAnsi="Book Antiqua"/>
          <w:sz w:val="20"/>
          <w:szCs w:val="20"/>
        </w:rPr>
        <w:t>a.r.</w:t>
      </w:r>
      <w:proofErr w:type="spellEnd"/>
      <w:r w:rsidRPr="003E3C2F">
        <w:rPr>
          <w:rFonts w:ascii="Book Antiqua" w:hAnsi="Book Antiqua"/>
          <w:sz w:val="20"/>
          <w:szCs w:val="20"/>
        </w:rPr>
        <w:t>, o inviati all’indirizzo di posta elettronica certificata del Comune di Potenza o consegnati direttamente al protocollo generale dell’Ente, entro il termine perentorio di giorni dieci decorrenti da quello di ricevimento della richiesta. Il mancato perfezionamento in tutto od in parte degli atti richiesti e/o l'inosservanza del termine perentorio accordato per l'invio degli stessi, comportano l'esclusione dal concorso.</w:t>
      </w:r>
    </w:p>
    <w:p w:rsidR="00E6672D" w:rsidRPr="003E3C2F" w:rsidRDefault="00E6672D" w:rsidP="002C1BB2">
      <w:pPr>
        <w:spacing w:after="60" w:line="240" w:lineRule="atLeast"/>
        <w:jc w:val="both"/>
        <w:rPr>
          <w:rFonts w:ascii="Book Antiqua" w:hAnsi="Book Antiqua"/>
          <w:sz w:val="20"/>
          <w:szCs w:val="20"/>
        </w:rPr>
      </w:pPr>
      <w:r w:rsidRPr="003E3C2F">
        <w:rPr>
          <w:rFonts w:ascii="Book Antiqua" w:hAnsi="Book Antiqua"/>
          <w:sz w:val="20"/>
          <w:szCs w:val="20"/>
        </w:rPr>
        <w:lastRenderedPageBreak/>
        <w:t>Non è sanabile, e comporta l’esclusione dal concorso, l’omissione nella domanda:</w:t>
      </w:r>
    </w:p>
    <w:p w:rsidR="00E6672D" w:rsidRPr="003E3C2F" w:rsidRDefault="00E6672D" w:rsidP="002C1BB2">
      <w:pPr>
        <w:pStyle w:val="Paragrafoelenco"/>
        <w:numPr>
          <w:ilvl w:val="1"/>
          <w:numId w:val="13"/>
        </w:numPr>
        <w:spacing w:after="60" w:line="240" w:lineRule="atLeast"/>
        <w:ind w:left="709" w:hanging="425"/>
        <w:jc w:val="both"/>
        <w:rPr>
          <w:rFonts w:ascii="Book Antiqua" w:hAnsi="Book Antiqua"/>
          <w:sz w:val="20"/>
          <w:szCs w:val="20"/>
        </w:rPr>
      </w:pPr>
      <w:r w:rsidRPr="003E3C2F">
        <w:rPr>
          <w:rFonts w:ascii="Book Antiqua" w:hAnsi="Book Antiqua"/>
          <w:sz w:val="20"/>
          <w:szCs w:val="20"/>
        </w:rPr>
        <w:t>del cognome e nome del concorrente;</w:t>
      </w:r>
    </w:p>
    <w:p w:rsidR="00E6672D" w:rsidRPr="003E3C2F" w:rsidRDefault="00E6672D" w:rsidP="002C1BB2">
      <w:pPr>
        <w:pStyle w:val="Paragrafoelenco"/>
        <w:numPr>
          <w:ilvl w:val="1"/>
          <w:numId w:val="13"/>
        </w:numPr>
        <w:spacing w:after="60" w:line="240" w:lineRule="atLeast"/>
        <w:ind w:left="709" w:hanging="425"/>
        <w:jc w:val="both"/>
        <w:rPr>
          <w:rFonts w:ascii="Book Antiqua" w:hAnsi="Book Antiqua"/>
          <w:sz w:val="20"/>
          <w:szCs w:val="20"/>
        </w:rPr>
      </w:pPr>
      <w:r w:rsidRPr="003E3C2F">
        <w:rPr>
          <w:rFonts w:ascii="Book Antiqua" w:hAnsi="Book Antiqua"/>
          <w:sz w:val="20"/>
          <w:szCs w:val="20"/>
        </w:rPr>
        <w:t>dell'indicazione del concorso al quale s'intende partecipare;</w:t>
      </w:r>
    </w:p>
    <w:p w:rsidR="00E6672D" w:rsidRPr="003E3C2F" w:rsidRDefault="00E6672D" w:rsidP="002C1BB2">
      <w:pPr>
        <w:pStyle w:val="Paragrafoelenco"/>
        <w:numPr>
          <w:ilvl w:val="1"/>
          <w:numId w:val="13"/>
        </w:numPr>
        <w:spacing w:after="240" w:line="240" w:lineRule="atLeast"/>
        <w:ind w:left="709" w:hanging="425"/>
        <w:jc w:val="both"/>
        <w:rPr>
          <w:rFonts w:ascii="Book Antiqua" w:hAnsi="Book Antiqua"/>
          <w:sz w:val="20"/>
          <w:szCs w:val="20"/>
        </w:rPr>
      </w:pPr>
      <w:r w:rsidRPr="003E3C2F">
        <w:rPr>
          <w:rFonts w:ascii="Book Antiqua" w:hAnsi="Book Antiqua"/>
          <w:sz w:val="20"/>
          <w:szCs w:val="20"/>
        </w:rPr>
        <w:t>della firma del concorrente, a sottoscrizione della domanda stessa</w:t>
      </w:r>
    </w:p>
    <w:p w:rsidR="006C61A7" w:rsidRPr="00BC611B" w:rsidRDefault="006C61A7" w:rsidP="002C1BB2">
      <w:pPr>
        <w:spacing w:after="0" w:line="240" w:lineRule="atLeast"/>
        <w:jc w:val="center"/>
        <w:rPr>
          <w:rFonts w:ascii="Book Antiqua" w:hAnsi="Book Antiqua"/>
          <w:b/>
          <w:sz w:val="20"/>
          <w:szCs w:val="20"/>
        </w:rPr>
      </w:pPr>
      <w:r w:rsidRPr="00BC611B">
        <w:rPr>
          <w:rFonts w:ascii="Book Antiqua" w:hAnsi="Book Antiqua"/>
          <w:b/>
          <w:sz w:val="20"/>
          <w:szCs w:val="20"/>
        </w:rPr>
        <w:t>Art. 6</w:t>
      </w:r>
    </w:p>
    <w:p w:rsidR="006C61A7" w:rsidRPr="00BC611B" w:rsidRDefault="00BC611B" w:rsidP="002C1BB2">
      <w:pPr>
        <w:spacing w:after="120" w:line="240" w:lineRule="atLeast"/>
        <w:jc w:val="center"/>
        <w:rPr>
          <w:rFonts w:ascii="Book Antiqua" w:hAnsi="Book Antiqua"/>
          <w:i/>
          <w:sz w:val="20"/>
          <w:szCs w:val="20"/>
        </w:rPr>
      </w:pPr>
      <w:r>
        <w:rPr>
          <w:rFonts w:ascii="Book Antiqua" w:hAnsi="Book Antiqua"/>
          <w:i/>
          <w:sz w:val="20"/>
          <w:szCs w:val="20"/>
        </w:rPr>
        <w:t>(</w:t>
      </w:r>
      <w:r w:rsidR="006C61A7" w:rsidRPr="00BC611B">
        <w:rPr>
          <w:rFonts w:ascii="Book Antiqua" w:hAnsi="Book Antiqua"/>
          <w:i/>
          <w:sz w:val="20"/>
          <w:szCs w:val="20"/>
        </w:rPr>
        <w:t>Commissione esaminatrice)</w:t>
      </w:r>
    </w:p>
    <w:p w:rsidR="006C61A7" w:rsidRPr="003E3C2F" w:rsidRDefault="006C61A7" w:rsidP="002C1BB2">
      <w:pPr>
        <w:spacing w:after="240" w:line="240" w:lineRule="atLeast"/>
        <w:jc w:val="both"/>
        <w:rPr>
          <w:rFonts w:ascii="Book Antiqua" w:hAnsi="Book Antiqua"/>
          <w:sz w:val="20"/>
          <w:szCs w:val="20"/>
        </w:rPr>
      </w:pPr>
      <w:r w:rsidRPr="003E3C2F">
        <w:rPr>
          <w:rFonts w:ascii="Book Antiqua" w:hAnsi="Book Antiqua"/>
          <w:sz w:val="20"/>
          <w:szCs w:val="20"/>
        </w:rPr>
        <w:t xml:space="preserve">La Commissione esaminatrice del concorso, da nominarsi con successivo provvedimento </w:t>
      </w:r>
      <w:r w:rsidR="001F539D" w:rsidRPr="003E3C2F">
        <w:rPr>
          <w:rFonts w:ascii="Book Antiqua" w:hAnsi="Book Antiqua"/>
          <w:sz w:val="20"/>
          <w:szCs w:val="20"/>
        </w:rPr>
        <w:t xml:space="preserve">del Dirigente Responsabile dell’Unità di Direzione “Organizzazione delle Risorse Umane”, </w:t>
      </w:r>
      <w:r w:rsidRPr="003E3C2F">
        <w:rPr>
          <w:rFonts w:ascii="Book Antiqua" w:hAnsi="Book Antiqua"/>
          <w:sz w:val="20"/>
          <w:szCs w:val="20"/>
        </w:rPr>
        <w:t xml:space="preserve"> avrà la composizione prevista dall’art.</w:t>
      </w:r>
      <w:r w:rsidR="001F539D" w:rsidRPr="003E3C2F">
        <w:rPr>
          <w:rFonts w:ascii="Book Antiqua" w:hAnsi="Book Antiqua"/>
          <w:sz w:val="20"/>
          <w:szCs w:val="20"/>
        </w:rPr>
        <w:t xml:space="preserve"> 16 </w:t>
      </w:r>
      <w:r w:rsidRPr="003E3C2F">
        <w:rPr>
          <w:rFonts w:ascii="Book Antiqua" w:hAnsi="Book Antiqua"/>
          <w:sz w:val="20"/>
          <w:szCs w:val="20"/>
        </w:rPr>
        <w:t xml:space="preserve">del </w:t>
      </w:r>
      <w:r w:rsidR="001F539D" w:rsidRPr="003E3C2F">
        <w:rPr>
          <w:rFonts w:ascii="Book Antiqua" w:hAnsi="Book Antiqua"/>
          <w:sz w:val="20"/>
          <w:szCs w:val="20"/>
        </w:rPr>
        <w:t>r</w:t>
      </w:r>
      <w:r w:rsidRPr="003E3C2F">
        <w:rPr>
          <w:rFonts w:ascii="Book Antiqua" w:hAnsi="Book Antiqua"/>
          <w:sz w:val="20"/>
          <w:szCs w:val="20"/>
        </w:rPr>
        <w:t xml:space="preserve">egolamento </w:t>
      </w:r>
      <w:r w:rsidR="001F539D" w:rsidRPr="003E3C2F">
        <w:rPr>
          <w:rFonts w:ascii="Book Antiqua" w:hAnsi="Book Antiqua"/>
          <w:sz w:val="20"/>
          <w:szCs w:val="20"/>
        </w:rPr>
        <w:t>di “Disciplina dei concorsi e delle altre procedure di assunzione”.</w:t>
      </w:r>
    </w:p>
    <w:p w:rsidR="006C61A7" w:rsidRPr="00BC611B" w:rsidRDefault="006C61A7" w:rsidP="002C1BB2">
      <w:pPr>
        <w:spacing w:after="0" w:line="240" w:lineRule="atLeast"/>
        <w:jc w:val="center"/>
        <w:rPr>
          <w:rFonts w:ascii="Book Antiqua" w:hAnsi="Book Antiqua"/>
          <w:b/>
          <w:sz w:val="20"/>
          <w:szCs w:val="20"/>
        </w:rPr>
      </w:pPr>
      <w:r w:rsidRPr="00BC611B">
        <w:rPr>
          <w:rFonts w:ascii="Book Antiqua" w:hAnsi="Book Antiqua"/>
          <w:b/>
          <w:sz w:val="20"/>
          <w:szCs w:val="20"/>
        </w:rPr>
        <w:t>Art. 7</w:t>
      </w:r>
    </w:p>
    <w:p w:rsidR="006C61A7" w:rsidRPr="00BC611B" w:rsidRDefault="006C61A7" w:rsidP="002C1BB2">
      <w:pPr>
        <w:spacing w:after="120" w:line="240" w:lineRule="atLeast"/>
        <w:jc w:val="center"/>
        <w:rPr>
          <w:rFonts w:ascii="Book Antiqua" w:hAnsi="Book Antiqua"/>
          <w:i/>
          <w:sz w:val="20"/>
          <w:szCs w:val="20"/>
        </w:rPr>
      </w:pPr>
      <w:r w:rsidRPr="00BC611B">
        <w:rPr>
          <w:rFonts w:ascii="Book Antiqua" w:hAnsi="Book Antiqua"/>
          <w:i/>
          <w:sz w:val="20"/>
          <w:szCs w:val="20"/>
        </w:rPr>
        <w:t>(Preselezione)</w:t>
      </w:r>
    </w:p>
    <w:p w:rsidR="00BC79E8" w:rsidRPr="005D699C" w:rsidRDefault="006C61A7" w:rsidP="002C1BB2">
      <w:pPr>
        <w:spacing w:after="60" w:line="240" w:lineRule="atLeast"/>
        <w:jc w:val="both"/>
        <w:rPr>
          <w:rFonts w:ascii="Book Antiqua" w:hAnsi="Book Antiqua"/>
          <w:sz w:val="20"/>
          <w:szCs w:val="20"/>
        </w:rPr>
      </w:pPr>
      <w:r w:rsidRPr="005D699C">
        <w:rPr>
          <w:rFonts w:ascii="Book Antiqua" w:hAnsi="Book Antiqua"/>
          <w:sz w:val="20"/>
          <w:szCs w:val="20"/>
        </w:rPr>
        <w:t xml:space="preserve">Qualora il numero delle domande di iscrizione </w:t>
      </w:r>
      <w:r w:rsidR="001F539D" w:rsidRPr="005D699C">
        <w:rPr>
          <w:rFonts w:ascii="Book Antiqua" w:hAnsi="Book Antiqua"/>
          <w:sz w:val="20"/>
          <w:szCs w:val="20"/>
        </w:rPr>
        <w:t xml:space="preserve">sia  </w:t>
      </w:r>
      <w:r w:rsidRPr="005D699C">
        <w:rPr>
          <w:rFonts w:ascii="Book Antiqua" w:hAnsi="Book Antiqua"/>
          <w:sz w:val="20"/>
          <w:szCs w:val="20"/>
        </w:rPr>
        <w:t xml:space="preserve">superiore a </w:t>
      </w:r>
      <w:r w:rsidR="001A293D">
        <w:rPr>
          <w:rFonts w:ascii="Book Antiqua" w:hAnsi="Book Antiqua"/>
          <w:sz w:val="20"/>
          <w:szCs w:val="20"/>
        </w:rPr>
        <w:t>cento</w:t>
      </w:r>
      <w:r w:rsidR="00BC79E8" w:rsidRPr="005D699C">
        <w:rPr>
          <w:rFonts w:ascii="Book Antiqua" w:hAnsi="Book Antiqua"/>
          <w:sz w:val="20"/>
          <w:szCs w:val="20"/>
        </w:rPr>
        <w:t>, l’Amministrazione comunale potrà procedere ad una prova preselettiva</w:t>
      </w:r>
      <w:r w:rsidR="006966FB">
        <w:rPr>
          <w:rFonts w:ascii="Book Antiqua" w:hAnsi="Book Antiqua"/>
          <w:sz w:val="20"/>
          <w:szCs w:val="20"/>
        </w:rPr>
        <w:t>, sulle materie di cui al successivo art. 9,</w:t>
      </w:r>
      <w:r w:rsidR="00BC79E8" w:rsidRPr="005D699C">
        <w:rPr>
          <w:rFonts w:ascii="Book Antiqua" w:hAnsi="Book Antiqua"/>
          <w:sz w:val="20"/>
          <w:szCs w:val="20"/>
        </w:rPr>
        <w:t xml:space="preserve"> avvalendosi, eventualmente, di aziende specializzate nella selezione del personale.</w:t>
      </w:r>
    </w:p>
    <w:p w:rsidR="005D699C" w:rsidRPr="005D699C" w:rsidRDefault="005D699C" w:rsidP="002C1BB2">
      <w:pPr>
        <w:spacing w:after="60" w:line="240" w:lineRule="atLeast"/>
        <w:jc w:val="both"/>
        <w:rPr>
          <w:rFonts w:ascii="Book Antiqua" w:hAnsi="Book Antiqua"/>
          <w:sz w:val="20"/>
          <w:szCs w:val="20"/>
        </w:rPr>
      </w:pPr>
      <w:r w:rsidRPr="005D699C">
        <w:rPr>
          <w:rFonts w:ascii="Book Antiqua" w:hAnsi="Book Antiqua"/>
          <w:sz w:val="20"/>
          <w:szCs w:val="20"/>
        </w:rPr>
        <w:t xml:space="preserve">Il calendario delle prove preselettive sarà reso noto ai candidati con raccomandata </w:t>
      </w:r>
      <w:proofErr w:type="spellStart"/>
      <w:r w:rsidRPr="005D699C">
        <w:rPr>
          <w:rFonts w:ascii="Book Antiqua" w:hAnsi="Book Antiqua"/>
          <w:sz w:val="20"/>
          <w:szCs w:val="20"/>
        </w:rPr>
        <w:t>a.r.</w:t>
      </w:r>
      <w:proofErr w:type="spellEnd"/>
      <w:r w:rsidRPr="005D699C">
        <w:rPr>
          <w:rFonts w:ascii="Book Antiqua" w:hAnsi="Book Antiqua"/>
          <w:sz w:val="20"/>
          <w:szCs w:val="20"/>
        </w:rPr>
        <w:t xml:space="preserve"> o comunicazione inviata all’indirizzo di posta elettronica certifica eventualmente indicato nella domanda di partecipazione con un preavviso di almeno 20 giorni.</w:t>
      </w:r>
    </w:p>
    <w:p w:rsidR="006C61A7" w:rsidRPr="005D699C" w:rsidRDefault="006C61A7" w:rsidP="002C1BB2">
      <w:pPr>
        <w:spacing w:after="60" w:line="240" w:lineRule="atLeast"/>
        <w:jc w:val="both"/>
        <w:rPr>
          <w:rFonts w:ascii="Book Antiqua" w:hAnsi="Book Antiqua"/>
          <w:sz w:val="20"/>
          <w:szCs w:val="20"/>
        </w:rPr>
      </w:pPr>
      <w:r w:rsidRPr="005D699C">
        <w:rPr>
          <w:rFonts w:ascii="Book Antiqua" w:hAnsi="Book Antiqua"/>
          <w:sz w:val="20"/>
          <w:szCs w:val="20"/>
        </w:rPr>
        <w:t xml:space="preserve">Saranno ammessi alla prova scritta i candidati che, effettuata la preselezione, risulteranno collocati in graduatoria entro i primi </w:t>
      </w:r>
      <w:r w:rsidR="001A293D">
        <w:rPr>
          <w:rFonts w:ascii="Book Antiqua" w:hAnsi="Book Antiqua"/>
          <w:sz w:val="20"/>
          <w:szCs w:val="20"/>
        </w:rPr>
        <w:t>cento</w:t>
      </w:r>
      <w:r w:rsidR="00BC79E8" w:rsidRPr="005D699C">
        <w:rPr>
          <w:rFonts w:ascii="Book Antiqua" w:hAnsi="Book Antiqua"/>
          <w:sz w:val="20"/>
          <w:szCs w:val="20"/>
        </w:rPr>
        <w:t xml:space="preserve"> </w:t>
      </w:r>
      <w:r w:rsidRPr="005D699C">
        <w:rPr>
          <w:rFonts w:ascii="Book Antiqua" w:hAnsi="Book Antiqua"/>
          <w:sz w:val="20"/>
          <w:szCs w:val="20"/>
        </w:rPr>
        <w:t xml:space="preserve">posti. Saranno ammessi, altresì, tutti i candidati aventi il medesimo punteggio del candidato collocatosi al </w:t>
      </w:r>
      <w:r w:rsidR="001A293D">
        <w:rPr>
          <w:rFonts w:ascii="Book Antiqua" w:hAnsi="Book Antiqua"/>
          <w:sz w:val="20"/>
          <w:szCs w:val="20"/>
        </w:rPr>
        <w:t>centesimo</w:t>
      </w:r>
      <w:r w:rsidRPr="005D699C">
        <w:rPr>
          <w:rFonts w:ascii="Book Antiqua" w:hAnsi="Book Antiqua"/>
          <w:sz w:val="20"/>
          <w:szCs w:val="20"/>
        </w:rPr>
        <w:t xml:space="preserve"> posto. Nella preselezione non si applicano le riserve e preferenze previste dalla normativa vigente. </w:t>
      </w:r>
    </w:p>
    <w:p w:rsidR="006C61A7" w:rsidRPr="005D699C" w:rsidRDefault="006C61A7" w:rsidP="002C1BB2">
      <w:pPr>
        <w:spacing w:after="240" w:line="240" w:lineRule="atLeast"/>
        <w:jc w:val="both"/>
        <w:rPr>
          <w:rFonts w:ascii="Book Antiqua" w:hAnsi="Book Antiqua"/>
          <w:sz w:val="20"/>
          <w:szCs w:val="20"/>
        </w:rPr>
      </w:pPr>
      <w:r w:rsidRPr="005D699C">
        <w:rPr>
          <w:rFonts w:ascii="Book Antiqua" w:hAnsi="Book Antiqua"/>
          <w:sz w:val="20"/>
          <w:szCs w:val="20"/>
        </w:rPr>
        <w:t xml:space="preserve">L’elenco dei candidati che hanno superato la prova preselettiva, sarà pubblicato alla fine dell’intera procedura di preselezione, sul sito </w:t>
      </w:r>
      <w:hyperlink r:id="rId9" w:history="1">
        <w:r w:rsidR="00E6672D" w:rsidRPr="005D699C">
          <w:rPr>
            <w:rFonts w:ascii="Book Antiqua" w:hAnsi="Book Antiqua"/>
            <w:sz w:val="20"/>
            <w:szCs w:val="20"/>
          </w:rPr>
          <w:t>www.comune.potenza.it</w:t>
        </w:r>
      </w:hyperlink>
      <w:r w:rsidR="00755B8A" w:rsidRPr="005D699C">
        <w:rPr>
          <w:rFonts w:ascii="Book Antiqua" w:hAnsi="Book Antiqua"/>
          <w:sz w:val="20"/>
          <w:szCs w:val="20"/>
        </w:rPr>
        <w:t xml:space="preserve"> </w:t>
      </w:r>
      <w:r w:rsidRPr="005D699C">
        <w:rPr>
          <w:rFonts w:ascii="Book Antiqua" w:hAnsi="Book Antiqua"/>
          <w:sz w:val="20"/>
          <w:szCs w:val="20"/>
        </w:rPr>
        <w:t>Tale pubblicazione ha valore di notifica dei risultati a tutti gli effetti di legge.</w:t>
      </w:r>
    </w:p>
    <w:p w:rsidR="00B753A8" w:rsidRPr="005D699C" w:rsidRDefault="00B753A8" w:rsidP="002C1BB2">
      <w:pPr>
        <w:spacing w:after="0" w:line="240" w:lineRule="atLeast"/>
        <w:jc w:val="center"/>
        <w:rPr>
          <w:rFonts w:ascii="Book Antiqua" w:hAnsi="Book Antiqua"/>
          <w:b/>
          <w:sz w:val="20"/>
          <w:szCs w:val="20"/>
        </w:rPr>
      </w:pPr>
      <w:r w:rsidRPr="005D699C">
        <w:rPr>
          <w:rFonts w:ascii="Book Antiqua" w:hAnsi="Book Antiqua"/>
          <w:b/>
          <w:sz w:val="20"/>
          <w:szCs w:val="20"/>
        </w:rPr>
        <w:t>Art. 8</w:t>
      </w:r>
    </w:p>
    <w:p w:rsidR="00B753A8" w:rsidRPr="005D699C" w:rsidRDefault="00E178FC" w:rsidP="002C1BB2">
      <w:pPr>
        <w:spacing w:after="120" w:line="240" w:lineRule="atLeast"/>
        <w:jc w:val="center"/>
        <w:rPr>
          <w:rFonts w:ascii="Book Antiqua" w:hAnsi="Book Antiqua"/>
          <w:i/>
          <w:sz w:val="20"/>
          <w:szCs w:val="20"/>
        </w:rPr>
      </w:pPr>
      <w:r w:rsidRPr="005D699C">
        <w:rPr>
          <w:rFonts w:ascii="Book Antiqua" w:hAnsi="Book Antiqua"/>
          <w:i/>
          <w:sz w:val="20"/>
          <w:szCs w:val="20"/>
        </w:rPr>
        <w:t>(</w:t>
      </w:r>
      <w:r w:rsidR="00B753A8" w:rsidRPr="005D699C">
        <w:rPr>
          <w:rFonts w:ascii="Book Antiqua" w:hAnsi="Book Antiqua"/>
          <w:i/>
          <w:sz w:val="20"/>
          <w:szCs w:val="20"/>
        </w:rPr>
        <w:t xml:space="preserve">Valutazione </w:t>
      </w:r>
      <w:r w:rsidR="00B16FB8" w:rsidRPr="005D699C">
        <w:rPr>
          <w:rFonts w:ascii="Book Antiqua" w:hAnsi="Book Antiqua"/>
          <w:i/>
          <w:sz w:val="20"/>
          <w:szCs w:val="20"/>
        </w:rPr>
        <w:t xml:space="preserve">dei </w:t>
      </w:r>
      <w:r w:rsidR="00B753A8" w:rsidRPr="005D699C">
        <w:rPr>
          <w:rFonts w:ascii="Book Antiqua" w:hAnsi="Book Antiqua"/>
          <w:i/>
          <w:sz w:val="20"/>
          <w:szCs w:val="20"/>
        </w:rPr>
        <w:t>titoli)</w:t>
      </w:r>
    </w:p>
    <w:p w:rsidR="00B753A8" w:rsidRPr="005D699C" w:rsidRDefault="00B753A8" w:rsidP="002C1BB2">
      <w:pPr>
        <w:spacing w:after="60" w:line="240" w:lineRule="atLeast"/>
        <w:jc w:val="both"/>
        <w:rPr>
          <w:rFonts w:ascii="Book Antiqua" w:hAnsi="Book Antiqua"/>
          <w:sz w:val="20"/>
          <w:szCs w:val="20"/>
        </w:rPr>
      </w:pPr>
      <w:r w:rsidRPr="005D699C">
        <w:rPr>
          <w:rFonts w:ascii="Book Antiqua" w:hAnsi="Book Antiqua"/>
          <w:sz w:val="20"/>
          <w:szCs w:val="20"/>
        </w:rPr>
        <w:t xml:space="preserve">La valutazione dei titoli </w:t>
      </w:r>
      <w:r w:rsidR="00B16FB8" w:rsidRPr="005D699C">
        <w:rPr>
          <w:rFonts w:ascii="Book Antiqua" w:hAnsi="Book Antiqua"/>
          <w:sz w:val="20"/>
          <w:szCs w:val="20"/>
        </w:rPr>
        <w:t>è</w:t>
      </w:r>
      <w:r w:rsidRPr="005D699C">
        <w:rPr>
          <w:rFonts w:ascii="Book Antiqua" w:hAnsi="Book Antiqua"/>
          <w:sz w:val="20"/>
          <w:szCs w:val="20"/>
        </w:rPr>
        <w:t xml:space="preserve"> effettuata dalla Commissione esaminatrice dopo l’espletamento dell</w:t>
      </w:r>
      <w:r w:rsidR="0093024F" w:rsidRPr="005D699C">
        <w:rPr>
          <w:rFonts w:ascii="Book Antiqua" w:hAnsi="Book Antiqua"/>
          <w:sz w:val="20"/>
          <w:szCs w:val="20"/>
        </w:rPr>
        <w:t>e</w:t>
      </w:r>
      <w:r w:rsidR="00E178FC" w:rsidRPr="005D699C">
        <w:rPr>
          <w:rFonts w:ascii="Book Antiqua" w:hAnsi="Book Antiqua"/>
          <w:sz w:val="20"/>
          <w:szCs w:val="20"/>
        </w:rPr>
        <w:t xml:space="preserve"> </w:t>
      </w:r>
      <w:r w:rsidRPr="005D699C">
        <w:rPr>
          <w:rFonts w:ascii="Book Antiqua" w:hAnsi="Book Antiqua"/>
          <w:sz w:val="20"/>
          <w:szCs w:val="20"/>
        </w:rPr>
        <w:t>prov</w:t>
      </w:r>
      <w:r w:rsidR="0093024F" w:rsidRPr="005D699C">
        <w:rPr>
          <w:rFonts w:ascii="Book Antiqua" w:hAnsi="Book Antiqua"/>
          <w:sz w:val="20"/>
          <w:szCs w:val="20"/>
        </w:rPr>
        <w:t>e</w:t>
      </w:r>
      <w:r w:rsidRPr="005D699C">
        <w:rPr>
          <w:rFonts w:ascii="Book Antiqua" w:hAnsi="Book Antiqua"/>
          <w:sz w:val="20"/>
          <w:szCs w:val="20"/>
        </w:rPr>
        <w:t xml:space="preserve"> scritt</w:t>
      </w:r>
      <w:r w:rsidR="0093024F" w:rsidRPr="005D699C">
        <w:rPr>
          <w:rFonts w:ascii="Book Antiqua" w:hAnsi="Book Antiqua"/>
          <w:sz w:val="20"/>
          <w:szCs w:val="20"/>
        </w:rPr>
        <w:t>e</w:t>
      </w:r>
      <w:r w:rsidRPr="005D699C">
        <w:rPr>
          <w:rFonts w:ascii="Book Antiqua" w:hAnsi="Book Antiqua"/>
          <w:sz w:val="20"/>
          <w:szCs w:val="20"/>
        </w:rPr>
        <w:t xml:space="preserve"> </w:t>
      </w:r>
      <w:r w:rsidR="0093024F" w:rsidRPr="005D699C">
        <w:rPr>
          <w:rFonts w:ascii="Book Antiqua" w:hAnsi="Book Antiqua"/>
          <w:sz w:val="20"/>
          <w:szCs w:val="20"/>
        </w:rPr>
        <w:t xml:space="preserve">e </w:t>
      </w:r>
      <w:r w:rsidRPr="005D699C">
        <w:rPr>
          <w:rFonts w:ascii="Book Antiqua" w:hAnsi="Book Antiqua"/>
          <w:sz w:val="20"/>
          <w:szCs w:val="20"/>
        </w:rPr>
        <w:t>prima della relativa correzione.</w:t>
      </w:r>
    </w:p>
    <w:p w:rsidR="008C480C" w:rsidRPr="005D699C" w:rsidRDefault="008C480C" w:rsidP="002C1BB2">
      <w:pPr>
        <w:spacing w:after="60" w:line="240" w:lineRule="atLeast"/>
        <w:jc w:val="both"/>
        <w:rPr>
          <w:rFonts w:ascii="Book Antiqua" w:hAnsi="Book Antiqua"/>
          <w:sz w:val="20"/>
          <w:szCs w:val="20"/>
        </w:rPr>
      </w:pPr>
      <w:r w:rsidRPr="005D699C">
        <w:rPr>
          <w:rFonts w:ascii="Book Antiqua" w:hAnsi="Book Antiqua"/>
          <w:sz w:val="20"/>
          <w:szCs w:val="20"/>
        </w:rPr>
        <w:t>Per i titoli non può essere attribuito un punteggio complessivo superiore a 10/30.</w:t>
      </w:r>
    </w:p>
    <w:p w:rsidR="008C480C" w:rsidRPr="005D699C" w:rsidRDefault="008C480C" w:rsidP="002C1BB2">
      <w:pPr>
        <w:spacing w:after="60" w:line="240" w:lineRule="atLeast"/>
        <w:jc w:val="both"/>
        <w:rPr>
          <w:rFonts w:ascii="Book Antiqua" w:hAnsi="Book Antiqua"/>
          <w:sz w:val="20"/>
          <w:szCs w:val="20"/>
        </w:rPr>
      </w:pPr>
      <w:r w:rsidRPr="005D699C">
        <w:rPr>
          <w:rFonts w:ascii="Book Antiqua" w:hAnsi="Book Antiqua"/>
          <w:sz w:val="20"/>
          <w:szCs w:val="20"/>
        </w:rPr>
        <w:t>È oggetto di valutazione esclusivamente il servizio prestato con contratto di lavoro subordinato a tempo determinato presso corpi di polizia locale con il profilo professionale di istruttore di vigilanza, o equivalente, con inquadramento nella categoria C del Contratto Collettivo Nazionale di Lavoro comparto “Regioni -Autonomie Locali”.</w:t>
      </w:r>
    </w:p>
    <w:p w:rsidR="008C480C" w:rsidRPr="005D699C" w:rsidRDefault="008C480C" w:rsidP="002C1BB2">
      <w:pPr>
        <w:spacing w:after="60" w:line="240" w:lineRule="atLeast"/>
        <w:jc w:val="both"/>
        <w:rPr>
          <w:rFonts w:ascii="Book Antiqua" w:hAnsi="Book Antiqua"/>
          <w:sz w:val="20"/>
          <w:szCs w:val="20"/>
        </w:rPr>
      </w:pPr>
      <w:r w:rsidRPr="005D699C">
        <w:rPr>
          <w:rFonts w:ascii="Book Antiqua" w:hAnsi="Book Antiqua"/>
          <w:sz w:val="20"/>
          <w:szCs w:val="20"/>
        </w:rPr>
        <w:t>Per ogni mese, o frazione di mese superiore o pari a 15 giorni, di servizio è attribuito il punteggio di 0,30 punti, fino ad un massimo di 10 punti.</w:t>
      </w:r>
    </w:p>
    <w:p w:rsidR="008C480C" w:rsidRPr="005D699C" w:rsidRDefault="008C480C" w:rsidP="002C1BB2">
      <w:pPr>
        <w:spacing w:after="60" w:line="240" w:lineRule="atLeast"/>
        <w:jc w:val="both"/>
        <w:rPr>
          <w:rFonts w:ascii="Book Antiqua" w:hAnsi="Book Antiqua"/>
          <w:sz w:val="20"/>
          <w:szCs w:val="20"/>
        </w:rPr>
      </w:pPr>
      <w:r w:rsidRPr="005D699C">
        <w:rPr>
          <w:rFonts w:ascii="Book Antiqua" w:hAnsi="Book Antiqua"/>
          <w:sz w:val="20"/>
          <w:szCs w:val="20"/>
        </w:rPr>
        <w:t>I servizi a tempo parziale sono valutati, con gli stessi criteri, in proporzione.</w:t>
      </w:r>
    </w:p>
    <w:p w:rsidR="008C480C" w:rsidRPr="005D699C" w:rsidRDefault="008C480C" w:rsidP="002C1BB2">
      <w:pPr>
        <w:spacing w:after="60" w:line="240" w:lineRule="atLeast"/>
        <w:jc w:val="both"/>
        <w:rPr>
          <w:rFonts w:ascii="Book Antiqua" w:hAnsi="Book Antiqua"/>
          <w:sz w:val="20"/>
          <w:szCs w:val="20"/>
        </w:rPr>
      </w:pPr>
      <w:r w:rsidRPr="005D699C">
        <w:rPr>
          <w:rFonts w:ascii="Book Antiqua" w:hAnsi="Book Antiqua"/>
          <w:sz w:val="20"/>
          <w:szCs w:val="20"/>
        </w:rPr>
        <w:t>Gli eventuali servizi prestati in maniera discontinua in più periodi</w:t>
      </w:r>
      <w:r w:rsidR="006966FB">
        <w:rPr>
          <w:rFonts w:ascii="Book Antiqua" w:hAnsi="Book Antiqua"/>
          <w:sz w:val="20"/>
          <w:szCs w:val="20"/>
        </w:rPr>
        <w:t>,</w:t>
      </w:r>
      <w:r w:rsidRPr="005D699C">
        <w:rPr>
          <w:rFonts w:ascii="Book Antiqua" w:hAnsi="Book Antiqua"/>
          <w:sz w:val="20"/>
          <w:szCs w:val="20"/>
        </w:rPr>
        <w:t xml:space="preserve"> </w:t>
      </w:r>
      <w:r w:rsidR="00B16FB8" w:rsidRPr="005D699C">
        <w:rPr>
          <w:rFonts w:ascii="Book Antiqua" w:hAnsi="Book Antiqua"/>
          <w:sz w:val="20"/>
          <w:szCs w:val="20"/>
        </w:rPr>
        <w:t>sono</w:t>
      </w:r>
      <w:r w:rsidRPr="005D699C">
        <w:rPr>
          <w:rFonts w:ascii="Book Antiqua" w:hAnsi="Book Antiqua"/>
          <w:sz w:val="20"/>
          <w:szCs w:val="20"/>
        </w:rPr>
        <w:t xml:space="preserve"> sommati tra di loro prima di procedere all’attribuzione del punteggio.</w:t>
      </w:r>
    </w:p>
    <w:p w:rsidR="0093024F" w:rsidRPr="005D699C" w:rsidRDefault="0093024F" w:rsidP="002C1BB2">
      <w:pPr>
        <w:spacing w:after="240" w:line="240" w:lineRule="atLeast"/>
        <w:jc w:val="both"/>
        <w:rPr>
          <w:rFonts w:ascii="Book Antiqua" w:hAnsi="Book Antiqua"/>
          <w:sz w:val="20"/>
          <w:szCs w:val="20"/>
        </w:rPr>
      </w:pPr>
      <w:r w:rsidRPr="005D699C">
        <w:rPr>
          <w:rFonts w:ascii="Book Antiqua" w:hAnsi="Book Antiqua"/>
          <w:sz w:val="20"/>
          <w:szCs w:val="20"/>
        </w:rPr>
        <w:t>Il punteggio assegnato alla valutazione del servizio è comunicato ai candidati ammessi alla prova orale contestualmente alla votazione attribuita all</w:t>
      </w:r>
      <w:r w:rsidR="00B16FB8" w:rsidRPr="005D699C">
        <w:rPr>
          <w:rFonts w:ascii="Book Antiqua" w:hAnsi="Book Antiqua"/>
          <w:sz w:val="20"/>
          <w:szCs w:val="20"/>
        </w:rPr>
        <w:t>e</w:t>
      </w:r>
      <w:r w:rsidRPr="005D699C">
        <w:rPr>
          <w:rFonts w:ascii="Book Antiqua" w:hAnsi="Book Antiqua"/>
          <w:sz w:val="20"/>
          <w:szCs w:val="20"/>
        </w:rPr>
        <w:t xml:space="preserve"> prov</w:t>
      </w:r>
      <w:r w:rsidR="00B16FB8" w:rsidRPr="005D699C">
        <w:rPr>
          <w:rFonts w:ascii="Book Antiqua" w:hAnsi="Book Antiqua"/>
          <w:sz w:val="20"/>
          <w:szCs w:val="20"/>
        </w:rPr>
        <w:t>e</w:t>
      </w:r>
      <w:r w:rsidRPr="005D699C">
        <w:rPr>
          <w:rFonts w:ascii="Book Antiqua" w:hAnsi="Book Antiqua"/>
          <w:sz w:val="20"/>
          <w:szCs w:val="20"/>
        </w:rPr>
        <w:t xml:space="preserve"> scritt</w:t>
      </w:r>
      <w:r w:rsidR="00B16FB8" w:rsidRPr="005D699C">
        <w:rPr>
          <w:rFonts w:ascii="Book Antiqua" w:hAnsi="Book Antiqua"/>
          <w:sz w:val="20"/>
          <w:szCs w:val="20"/>
        </w:rPr>
        <w:t>e</w:t>
      </w:r>
      <w:r w:rsidRPr="005D699C">
        <w:rPr>
          <w:rFonts w:ascii="Book Antiqua" w:hAnsi="Book Antiqua"/>
          <w:sz w:val="20"/>
          <w:szCs w:val="20"/>
        </w:rPr>
        <w:t>.</w:t>
      </w:r>
    </w:p>
    <w:p w:rsidR="006C61A7" w:rsidRPr="005D699C" w:rsidRDefault="006C61A7" w:rsidP="002C1BB2">
      <w:pPr>
        <w:spacing w:after="0" w:line="240" w:lineRule="atLeast"/>
        <w:jc w:val="center"/>
        <w:rPr>
          <w:rFonts w:ascii="Book Antiqua" w:hAnsi="Book Antiqua"/>
          <w:b/>
          <w:sz w:val="20"/>
          <w:szCs w:val="20"/>
        </w:rPr>
      </w:pPr>
      <w:r w:rsidRPr="005D699C">
        <w:rPr>
          <w:rFonts w:ascii="Book Antiqua" w:hAnsi="Book Antiqua"/>
          <w:b/>
          <w:sz w:val="20"/>
          <w:szCs w:val="20"/>
        </w:rPr>
        <w:t>Art. 9</w:t>
      </w:r>
    </w:p>
    <w:p w:rsidR="006C61A7" w:rsidRPr="005D699C" w:rsidRDefault="00BC611B" w:rsidP="002C1BB2">
      <w:pPr>
        <w:spacing w:after="120" w:line="240" w:lineRule="atLeast"/>
        <w:jc w:val="center"/>
        <w:rPr>
          <w:rFonts w:ascii="Book Antiqua" w:hAnsi="Book Antiqua"/>
          <w:i/>
          <w:sz w:val="20"/>
          <w:szCs w:val="20"/>
        </w:rPr>
      </w:pPr>
      <w:r w:rsidRPr="005D699C">
        <w:rPr>
          <w:rFonts w:ascii="Book Antiqua" w:hAnsi="Book Antiqua"/>
          <w:i/>
          <w:sz w:val="20"/>
          <w:szCs w:val="20"/>
        </w:rPr>
        <w:t>(</w:t>
      </w:r>
      <w:r w:rsidR="006C61A7" w:rsidRPr="005D699C">
        <w:rPr>
          <w:rFonts w:ascii="Book Antiqua" w:hAnsi="Book Antiqua"/>
          <w:i/>
          <w:sz w:val="20"/>
          <w:szCs w:val="20"/>
        </w:rPr>
        <w:t>Prove d’esame)</w:t>
      </w:r>
    </w:p>
    <w:p w:rsidR="00E6672D" w:rsidRPr="005D699C" w:rsidRDefault="006C61A7" w:rsidP="002C1BB2">
      <w:pPr>
        <w:spacing w:after="60" w:line="240" w:lineRule="atLeast"/>
        <w:jc w:val="both"/>
        <w:rPr>
          <w:rFonts w:ascii="Book Antiqua" w:hAnsi="Book Antiqua"/>
          <w:sz w:val="20"/>
          <w:szCs w:val="20"/>
        </w:rPr>
      </w:pPr>
      <w:r w:rsidRPr="005D699C">
        <w:rPr>
          <w:rFonts w:ascii="Book Antiqua" w:hAnsi="Book Antiqua"/>
          <w:sz w:val="20"/>
          <w:szCs w:val="20"/>
        </w:rPr>
        <w:t xml:space="preserve">Le prove d’esame finalizzate ad accertare la preparazione del candidato sulle materie successivamente indicate si articoleranno in </w:t>
      </w:r>
      <w:r w:rsidR="00C930F6" w:rsidRPr="005D699C">
        <w:rPr>
          <w:rFonts w:ascii="Book Antiqua" w:hAnsi="Book Antiqua"/>
          <w:sz w:val="20"/>
          <w:szCs w:val="20"/>
        </w:rPr>
        <w:t>due</w:t>
      </w:r>
      <w:r w:rsidRPr="005D699C">
        <w:rPr>
          <w:rFonts w:ascii="Book Antiqua" w:hAnsi="Book Antiqua"/>
          <w:sz w:val="20"/>
          <w:szCs w:val="20"/>
        </w:rPr>
        <w:t xml:space="preserve"> prov</w:t>
      </w:r>
      <w:r w:rsidR="00C930F6" w:rsidRPr="005D699C">
        <w:rPr>
          <w:rFonts w:ascii="Book Antiqua" w:hAnsi="Book Antiqua"/>
          <w:sz w:val="20"/>
          <w:szCs w:val="20"/>
        </w:rPr>
        <w:t>e</w:t>
      </w:r>
      <w:r w:rsidRPr="005D699C">
        <w:rPr>
          <w:rFonts w:ascii="Book Antiqua" w:hAnsi="Book Antiqua"/>
          <w:sz w:val="20"/>
          <w:szCs w:val="20"/>
        </w:rPr>
        <w:t xml:space="preserve"> scritt</w:t>
      </w:r>
      <w:r w:rsidR="00C930F6" w:rsidRPr="005D699C">
        <w:rPr>
          <w:rFonts w:ascii="Book Antiqua" w:hAnsi="Book Antiqua"/>
          <w:sz w:val="20"/>
          <w:szCs w:val="20"/>
        </w:rPr>
        <w:t>e</w:t>
      </w:r>
      <w:r w:rsidRPr="005D699C">
        <w:rPr>
          <w:rFonts w:ascii="Book Antiqua" w:hAnsi="Book Antiqua"/>
          <w:sz w:val="20"/>
          <w:szCs w:val="20"/>
        </w:rPr>
        <w:t xml:space="preserve"> ed in una prova orale. Le convocazioni </w:t>
      </w:r>
      <w:r w:rsidR="000707E9" w:rsidRPr="005D699C">
        <w:rPr>
          <w:rFonts w:ascii="Book Antiqua" w:hAnsi="Book Antiqua"/>
          <w:sz w:val="20"/>
          <w:szCs w:val="20"/>
        </w:rPr>
        <w:t xml:space="preserve">per le prove scritte </w:t>
      </w:r>
      <w:r w:rsidRPr="005D699C">
        <w:rPr>
          <w:rFonts w:ascii="Book Antiqua" w:hAnsi="Book Antiqua"/>
          <w:sz w:val="20"/>
          <w:szCs w:val="20"/>
        </w:rPr>
        <w:t xml:space="preserve">saranno rese note ai concorrenti </w:t>
      </w:r>
      <w:r w:rsidR="00E6672D" w:rsidRPr="005D699C">
        <w:rPr>
          <w:rFonts w:ascii="Book Antiqua" w:hAnsi="Book Antiqua"/>
          <w:sz w:val="20"/>
          <w:szCs w:val="20"/>
        </w:rPr>
        <w:t xml:space="preserve">con apposita comunicazione inviata a mezzo raccomandata </w:t>
      </w:r>
      <w:proofErr w:type="spellStart"/>
      <w:r w:rsidR="00E6672D" w:rsidRPr="005D699C">
        <w:rPr>
          <w:rFonts w:ascii="Book Antiqua" w:hAnsi="Book Antiqua"/>
          <w:sz w:val="20"/>
          <w:szCs w:val="20"/>
        </w:rPr>
        <w:t>a.r.</w:t>
      </w:r>
      <w:proofErr w:type="spellEnd"/>
      <w:r w:rsidR="00E6672D" w:rsidRPr="005D699C">
        <w:rPr>
          <w:rFonts w:ascii="Book Antiqua" w:hAnsi="Book Antiqua"/>
          <w:sz w:val="20"/>
          <w:szCs w:val="20"/>
        </w:rPr>
        <w:t xml:space="preserve"> o all’indirizzo di posta elettronica certificata indicata dal candidato, con un preavviso di almeno 15 giorni.</w:t>
      </w:r>
    </w:p>
    <w:p w:rsidR="006C61A7" w:rsidRPr="005D699C" w:rsidRDefault="006C61A7" w:rsidP="002C1BB2">
      <w:pPr>
        <w:spacing w:after="60" w:line="240" w:lineRule="atLeast"/>
        <w:jc w:val="both"/>
        <w:rPr>
          <w:rFonts w:ascii="Book Antiqua" w:hAnsi="Book Antiqua"/>
          <w:sz w:val="20"/>
          <w:szCs w:val="20"/>
        </w:rPr>
      </w:pPr>
      <w:r w:rsidRPr="005D699C">
        <w:rPr>
          <w:rFonts w:ascii="Book Antiqua" w:hAnsi="Book Antiqua"/>
          <w:sz w:val="20"/>
          <w:szCs w:val="20"/>
        </w:rPr>
        <w:t>L</w:t>
      </w:r>
      <w:r w:rsidR="002E5526" w:rsidRPr="005D699C">
        <w:rPr>
          <w:rFonts w:ascii="Book Antiqua" w:hAnsi="Book Antiqua"/>
          <w:sz w:val="20"/>
          <w:szCs w:val="20"/>
        </w:rPr>
        <w:t>e</w:t>
      </w:r>
      <w:r w:rsidRPr="005D699C">
        <w:rPr>
          <w:rFonts w:ascii="Book Antiqua" w:hAnsi="Book Antiqua"/>
          <w:sz w:val="20"/>
          <w:szCs w:val="20"/>
        </w:rPr>
        <w:t xml:space="preserve"> prov</w:t>
      </w:r>
      <w:r w:rsidR="002E5526" w:rsidRPr="005D699C">
        <w:rPr>
          <w:rFonts w:ascii="Book Antiqua" w:hAnsi="Book Antiqua"/>
          <w:sz w:val="20"/>
          <w:szCs w:val="20"/>
        </w:rPr>
        <w:t>e</w:t>
      </w:r>
      <w:r w:rsidRPr="005D699C">
        <w:rPr>
          <w:rFonts w:ascii="Book Antiqua" w:hAnsi="Book Antiqua"/>
          <w:sz w:val="20"/>
          <w:szCs w:val="20"/>
        </w:rPr>
        <w:t xml:space="preserve"> scritt</w:t>
      </w:r>
      <w:r w:rsidR="002E5526" w:rsidRPr="005D699C">
        <w:rPr>
          <w:rFonts w:ascii="Book Antiqua" w:hAnsi="Book Antiqua"/>
          <w:sz w:val="20"/>
          <w:szCs w:val="20"/>
        </w:rPr>
        <w:t>e</w:t>
      </w:r>
      <w:r w:rsidRPr="005D699C">
        <w:rPr>
          <w:rFonts w:ascii="Book Antiqua" w:hAnsi="Book Antiqua"/>
          <w:sz w:val="20"/>
          <w:szCs w:val="20"/>
        </w:rPr>
        <w:t xml:space="preserve"> a contenuto </w:t>
      </w:r>
      <w:r w:rsidR="00E6672D" w:rsidRPr="005D699C">
        <w:rPr>
          <w:rFonts w:ascii="Book Antiqua" w:hAnsi="Book Antiqua"/>
          <w:sz w:val="20"/>
          <w:szCs w:val="20"/>
        </w:rPr>
        <w:t>teorico-dottrinale</w:t>
      </w:r>
      <w:r w:rsidR="00BC79E8" w:rsidRPr="005D699C">
        <w:rPr>
          <w:rFonts w:ascii="Book Antiqua" w:hAnsi="Book Antiqua"/>
          <w:sz w:val="20"/>
          <w:szCs w:val="20"/>
        </w:rPr>
        <w:t xml:space="preserve"> e/o </w:t>
      </w:r>
      <w:r w:rsidR="00E6672D" w:rsidRPr="005D699C">
        <w:rPr>
          <w:rFonts w:ascii="Book Antiqua" w:hAnsi="Book Antiqua"/>
          <w:sz w:val="20"/>
          <w:szCs w:val="20"/>
        </w:rPr>
        <w:t xml:space="preserve">tecnico-professionale </w:t>
      </w:r>
      <w:r w:rsidRPr="005D699C">
        <w:rPr>
          <w:rFonts w:ascii="Book Antiqua" w:hAnsi="Book Antiqua"/>
          <w:sz w:val="20"/>
          <w:szCs w:val="20"/>
        </w:rPr>
        <w:t>verter</w:t>
      </w:r>
      <w:r w:rsidR="002E5526" w:rsidRPr="005D699C">
        <w:rPr>
          <w:rFonts w:ascii="Book Antiqua" w:hAnsi="Book Antiqua"/>
          <w:sz w:val="20"/>
          <w:szCs w:val="20"/>
        </w:rPr>
        <w:t>anno</w:t>
      </w:r>
      <w:r w:rsidRPr="005D699C">
        <w:rPr>
          <w:rFonts w:ascii="Book Antiqua" w:hAnsi="Book Antiqua"/>
          <w:sz w:val="20"/>
          <w:szCs w:val="20"/>
        </w:rPr>
        <w:t xml:space="preserve"> su una delle seguenti materie: </w:t>
      </w:r>
    </w:p>
    <w:p w:rsidR="00FD5DAD" w:rsidRPr="005D699C" w:rsidRDefault="00FD5DAD" w:rsidP="002C1BB2">
      <w:pPr>
        <w:pStyle w:val="Paragrafoelenco"/>
        <w:numPr>
          <w:ilvl w:val="0"/>
          <w:numId w:val="8"/>
        </w:numPr>
        <w:spacing w:after="60" w:line="240" w:lineRule="atLeast"/>
        <w:jc w:val="both"/>
        <w:rPr>
          <w:rFonts w:ascii="Book Antiqua" w:hAnsi="Book Antiqua"/>
          <w:sz w:val="20"/>
          <w:szCs w:val="20"/>
        </w:rPr>
      </w:pPr>
      <w:r w:rsidRPr="005D699C">
        <w:rPr>
          <w:rFonts w:ascii="Book Antiqua" w:hAnsi="Book Antiqua"/>
          <w:sz w:val="20"/>
          <w:szCs w:val="20"/>
        </w:rPr>
        <w:t>codice della strada e relativo regolamento;</w:t>
      </w:r>
    </w:p>
    <w:p w:rsidR="00FD5DAD" w:rsidRPr="005D699C" w:rsidRDefault="0001323F" w:rsidP="002C1BB2">
      <w:pPr>
        <w:pStyle w:val="Paragrafoelenco"/>
        <w:numPr>
          <w:ilvl w:val="0"/>
          <w:numId w:val="8"/>
        </w:numPr>
        <w:spacing w:after="60" w:line="240" w:lineRule="atLeast"/>
        <w:jc w:val="both"/>
        <w:rPr>
          <w:rFonts w:ascii="Book Antiqua" w:hAnsi="Book Antiqua"/>
          <w:sz w:val="20"/>
          <w:szCs w:val="20"/>
        </w:rPr>
      </w:pPr>
      <w:r w:rsidRPr="005D699C">
        <w:rPr>
          <w:rFonts w:ascii="Book Antiqua" w:hAnsi="Book Antiqua"/>
          <w:sz w:val="20"/>
          <w:szCs w:val="20"/>
        </w:rPr>
        <w:lastRenderedPageBreak/>
        <w:t xml:space="preserve">nozioni sul </w:t>
      </w:r>
      <w:r w:rsidR="00511758" w:rsidRPr="005D699C">
        <w:rPr>
          <w:rFonts w:ascii="Book Antiqua" w:hAnsi="Book Antiqua"/>
          <w:sz w:val="20"/>
          <w:szCs w:val="20"/>
        </w:rPr>
        <w:t>T</w:t>
      </w:r>
      <w:r w:rsidR="00FD5DAD" w:rsidRPr="005D699C">
        <w:rPr>
          <w:rFonts w:ascii="Book Antiqua" w:hAnsi="Book Antiqua"/>
          <w:sz w:val="20"/>
          <w:szCs w:val="20"/>
        </w:rPr>
        <w:t xml:space="preserve">esto </w:t>
      </w:r>
      <w:r w:rsidR="00511758" w:rsidRPr="005D699C">
        <w:rPr>
          <w:rFonts w:ascii="Book Antiqua" w:hAnsi="Book Antiqua"/>
          <w:sz w:val="20"/>
          <w:szCs w:val="20"/>
        </w:rPr>
        <w:t>U</w:t>
      </w:r>
      <w:r w:rsidR="00FD5DAD" w:rsidRPr="005D699C">
        <w:rPr>
          <w:rFonts w:ascii="Book Antiqua" w:hAnsi="Book Antiqua"/>
          <w:sz w:val="20"/>
          <w:szCs w:val="20"/>
        </w:rPr>
        <w:t xml:space="preserve">nico delle </w:t>
      </w:r>
      <w:r w:rsidR="00511758" w:rsidRPr="005D699C">
        <w:rPr>
          <w:rFonts w:ascii="Book Antiqua" w:hAnsi="Book Antiqua"/>
          <w:sz w:val="20"/>
          <w:szCs w:val="20"/>
        </w:rPr>
        <w:t>L</w:t>
      </w:r>
      <w:r w:rsidR="00FD5DAD" w:rsidRPr="005D699C">
        <w:rPr>
          <w:rFonts w:ascii="Book Antiqua" w:hAnsi="Book Antiqua"/>
          <w:sz w:val="20"/>
          <w:szCs w:val="20"/>
        </w:rPr>
        <w:t xml:space="preserve">eggi di </w:t>
      </w:r>
      <w:r w:rsidR="00511758" w:rsidRPr="005D699C">
        <w:rPr>
          <w:rFonts w:ascii="Book Antiqua" w:hAnsi="Book Antiqua"/>
          <w:sz w:val="20"/>
          <w:szCs w:val="20"/>
        </w:rPr>
        <w:t>P</w:t>
      </w:r>
      <w:r w:rsidR="00FD5DAD" w:rsidRPr="005D699C">
        <w:rPr>
          <w:rFonts w:ascii="Book Antiqua" w:hAnsi="Book Antiqua"/>
          <w:sz w:val="20"/>
          <w:szCs w:val="20"/>
        </w:rPr>
        <w:t xml:space="preserve">ubblica </w:t>
      </w:r>
      <w:r w:rsidR="00511758" w:rsidRPr="005D699C">
        <w:rPr>
          <w:rFonts w:ascii="Book Antiqua" w:hAnsi="Book Antiqua"/>
          <w:sz w:val="20"/>
          <w:szCs w:val="20"/>
        </w:rPr>
        <w:t>S</w:t>
      </w:r>
      <w:r w:rsidR="00FD5DAD" w:rsidRPr="005D699C">
        <w:rPr>
          <w:rFonts w:ascii="Book Antiqua" w:hAnsi="Book Antiqua"/>
          <w:sz w:val="20"/>
          <w:szCs w:val="20"/>
        </w:rPr>
        <w:t>icurezza;</w:t>
      </w:r>
    </w:p>
    <w:p w:rsidR="00FD5DAD" w:rsidRPr="005D699C" w:rsidRDefault="00FD5DAD" w:rsidP="002C1BB2">
      <w:pPr>
        <w:pStyle w:val="Paragrafoelenco"/>
        <w:numPr>
          <w:ilvl w:val="0"/>
          <w:numId w:val="8"/>
        </w:numPr>
        <w:spacing w:after="60" w:line="240" w:lineRule="atLeast"/>
        <w:jc w:val="both"/>
        <w:rPr>
          <w:rFonts w:ascii="Book Antiqua" w:hAnsi="Book Antiqua"/>
          <w:sz w:val="20"/>
          <w:szCs w:val="20"/>
        </w:rPr>
      </w:pPr>
      <w:r w:rsidRPr="005D699C">
        <w:rPr>
          <w:rFonts w:ascii="Book Antiqua" w:hAnsi="Book Antiqua"/>
          <w:sz w:val="20"/>
          <w:szCs w:val="20"/>
        </w:rPr>
        <w:t>elementi sui procedimenti sanzionatori, amministrativi e penali;</w:t>
      </w:r>
    </w:p>
    <w:p w:rsidR="00FD5DAD" w:rsidRPr="005D699C" w:rsidRDefault="00FD5DAD" w:rsidP="002C1BB2">
      <w:pPr>
        <w:pStyle w:val="Paragrafoelenco"/>
        <w:numPr>
          <w:ilvl w:val="0"/>
          <w:numId w:val="8"/>
        </w:numPr>
        <w:spacing w:after="60" w:line="240" w:lineRule="atLeast"/>
        <w:jc w:val="both"/>
        <w:rPr>
          <w:rFonts w:ascii="Book Antiqua" w:hAnsi="Book Antiqua"/>
          <w:sz w:val="20"/>
          <w:szCs w:val="20"/>
        </w:rPr>
      </w:pPr>
      <w:r w:rsidRPr="005D699C">
        <w:rPr>
          <w:rFonts w:ascii="Book Antiqua" w:hAnsi="Book Antiqua"/>
          <w:sz w:val="20"/>
          <w:szCs w:val="20"/>
        </w:rPr>
        <w:t xml:space="preserve">elementi di legislazione  commerciale e annonaria, </w:t>
      </w:r>
      <w:proofErr w:type="spellStart"/>
      <w:r w:rsidRPr="005D699C">
        <w:rPr>
          <w:rFonts w:ascii="Book Antiqua" w:hAnsi="Book Antiqua"/>
          <w:sz w:val="20"/>
          <w:szCs w:val="20"/>
        </w:rPr>
        <w:t>urbanistico-edilizia</w:t>
      </w:r>
      <w:proofErr w:type="spellEnd"/>
      <w:r w:rsidRPr="005D699C">
        <w:rPr>
          <w:rFonts w:ascii="Book Antiqua" w:hAnsi="Book Antiqua"/>
          <w:sz w:val="20"/>
          <w:szCs w:val="20"/>
        </w:rPr>
        <w:t xml:space="preserve"> e di pubblica sicurezza</w:t>
      </w:r>
      <w:r w:rsidR="00511758" w:rsidRPr="005D699C">
        <w:rPr>
          <w:rFonts w:ascii="Book Antiqua" w:hAnsi="Book Antiqua"/>
          <w:sz w:val="20"/>
          <w:szCs w:val="20"/>
        </w:rPr>
        <w:t>.</w:t>
      </w:r>
    </w:p>
    <w:p w:rsidR="006C61A7" w:rsidRPr="005D699C" w:rsidRDefault="006C61A7" w:rsidP="002C1BB2">
      <w:pPr>
        <w:spacing w:after="60" w:line="240" w:lineRule="atLeast"/>
        <w:jc w:val="both"/>
        <w:rPr>
          <w:rFonts w:ascii="Book Antiqua" w:hAnsi="Book Antiqua"/>
          <w:sz w:val="20"/>
          <w:szCs w:val="20"/>
        </w:rPr>
      </w:pPr>
      <w:r w:rsidRPr="005D699C">
        <w:rPr>
          <w:rFonts w:ascii="Book Antiqua" w:hAnsi="Book Antiqua"/>
          <w:sz w:val="20"/>
          <w:szCs w:val="20"/>
        </w:rPr>
        <w:t xml:space="preserve">La durata della prova scritta sarà predeterminata dalla Commissione esaminatrice e, comunque, non inferiore a quattro ore. Durante l’espletamento della prova scritta è ammessa la consultazione dei soli testi di legge non commentati. Conseguono l'ammissione alla prova orale i candidati che abbiano riportato nella prova scritta una votazione di almeno 21/30. </w:t>
      </w:r>
    </w:p>
    <w:p w:rsidR="00E6672D" w:rsidRPr="005D699C" w:rsidRDefault="00E6672D" w:rsidP="002C1BB2">
      <w:pPr>
        <w:spacing w:after="60" w:line="240" w:lineRule="atLeast"/>
        <w:jc w:val="both"/>
        <w:rPr>
          <w:rFonts w:ascii="Book Antiqua" w:hAnsi="Book Antiqua"/>
          <w:sz w:val="20"/>
          <w:szCs w:val="20"/>
        </w:rPr>
      </w:pPr>
      <w:r w:rsidRPr="005D699C">
        <w:rPr>
          <w:rFonts w:ascii="Book Antiqua" w:hAnsi="Book Antiqua"/>
          <w:sz w:val="20"/>
          <w:szCs w:val="20"/>
        </w:rPr>
        <w:t>L’elenco dei concorrenti, riportante l’esito delle prove scritte, è affisso all’albo pretorio on-line e pubblicato sul sito istituzionale dell’Ente</w:t>
      </w:r>
      <w:r w:rsidR="000707E9" w:rsidRPr="005D699C">
        <w:rPr>
          <w:rFonts w:ascii="Book Antiqua" w:hAnsi="Book Antiqua"/>
          <w:sz w:val="20"/>
          <w:szCs w:val="20"/>
        </w:rPr>
        <w:t xml:space="preserve"> all’indirizzo </w:t>
      </w:r>
      <w:hyperlink r:id="rId10" w:history="1">
        <w:r w:rsidR="000707E9" w:rsidRPr="005D699C">
          <w:rPr>
            <w:rStyle w:val="Collegamentoipertestuale"/>
            <w:rFonts w:ascii="Book Antiqua" w:hAnsi="Book Antiqua"/>
            <w:color w:val="auto"/>
            <w:sz w:val="20"/>
            <w:szCs w:val="20"/>
            <w:u w:val="none"/>
          </w:rPr>
          <w:t>www.comune.potenza.it</w:t>
        </w:r>
      </w:hyperlink>
      <w:r w:rsidR="000707E9" w:rsidRPr="005D699C">
        <w:rPr>
          <w:rFonts w:ascii="Book Antiqua" w:hAnsi="Book Antiqua"/>
          <w:sz w:val="20"/>
          <w:szCs w:val="20"/>
        </w:rPr>
        <w:t>. Tale pubblicazione avrà valore di notifica a tutti gli effetti di legge.</w:t>
      </w:r>
    </w:p>
    <w:p w:rsidR="000707E9" w:rsidRPr="005D699C" w:rsidRDefault="000707E9" w:rsidP="002C1BB2">
      <w:pPr>
        <w:pStyle w:val="Default"/>
        <w:keepNext/>
        <w:keepLines/>
        <w:spacing w:after="60" w:line="240" w:lineRule="atLeast"/>
        <w:jc w:val="both"/>
        <w:rPr>
          <w:rFonts w:ascii="Book Antiqua" w:hAnsi="Book Antiqua"/>
          <w:sz w:val="20"/>
          <w:szCs w:val="20"/>
        </w:rPr>
      </w:pPr>
      <w:r w:rsidRPr="005D699C">
        <w:rPr>
          <w:rFonts w:ascii="Book Antiqua" w:hAnsi="Book Antiqua"/>
          <w:sz w:val="20"/>
          <w:szCs w:val="20"/>
        </w:rPr>
        <w:t>La data di svolgimento del colloquio</w:t>
      </w:r>
      <w:r w:rsidR="0093024F" w:rsidRPr="005D699C">
        <w:rPr>
          <w:rFonts w:ascii="Book Antiqua" w:hAnsi="Book Antiqua"/>
          <w:sz w:val="20"/>
          <w:szCs w:val="20"/>
        </w:rPr>
        <w:t>, unitamente al punteggio conseguito nelle prove scritte e nella valutazione del servizio eventualmente prestato</w:t>
      </w:r>
      <w:r w:rsidR="003F4E70" w:rsidRPr="005D699C">
        <w:rPr>
          <w:rFonts w:ascii="Book Antiqua" w:hAnsi="Book Antiqua"/>
          <w:sz w:val="20"/>
          <w:szCs w:val="20"/>
        </w:rPr>
        <w:t xml:space="preserve"> di cui al precedente art. 8</w:t>
      </w:r>
      <w:r w:rsidR="0093024F" w:rsidRPr="005D699C">
        <w:rPr>
          <w:rFonts w:ascii="Book Antiqua" w:hAnsi="Book Antiqua"/>
          <w:sz w:val="20"/>
          <w:szCs w:val="20"/>
        </w:rPr>
        <w:t>,</w:t>
      </w:r>
      <w:r w:rsidRPr="005D699C">
        <w:rPr>
          <w:rFonts w:ascii="Book Antiqua" w:hAnsi="Book Antiqua"/>
          <w:sz w:val="20"/>
          <w:szCs w:val="20"/>
        </w:rPr>
        <w:t xml:space="preserve"> viene comunicata ai candidati ammessi con raccomandata </w:t>
      </w:r>
      <w:proofErr w:type="spellStart"/>
      <w:r w:rsidRPr="005D699C">
        <w:rPr>
          <w:rFonts w:ascii="Book Antiqua" w:hAnsi="Book Antiqua"/>
          <w:sz w:val="20"/>
          <w:szCs w:val="20"/>
        </w:rPr>
        <w:t>a.r</w:t>
      </w:r>
      <w:r w:rsidR="00BC79E8" w:rsidRPr="005D699C">
        <w:rPr>
          <w:rFonts w:ascii="Book Antiqua" w:hAnsi="Book Antiqua"/>
          <w:sz w:val="20"/>
          <w:szCs w:val="20"/>
        </w:rPr>
        <w:t>.</w:t>
      </w:r>
      <w:proofErr w:type="spellEnd"/>
      <w:r w:rsidR="00BC79E8" w:rsidRPr="005D699C">
        <w:rPr>
          <w:rFonts w:ascii="Book Antiqua" w:hAnsi="Book Antiqua"/>
          <w:sz w:val="20"/>
          <w:szCs w:val="20"/>
        </w:rPr>
        <w:t xml:space="preserve"> </w:t>
      </w:r>
      <w:r w:rsidRPr="005D699C">
        <w:rPr>
          <w:rFonts w:ascii="Book Antiqua" w:hAnsi="Book Antiqua"/>
          <w:sz w:val="20"/>
          <w:szCs w:val="20"/>
        </w:rPr>
        <w:t>o con avviso inviato all’indirizzo di posta elettronica certificata,  con un preavviso di almeno 20 giorni. Qualora non fosse possibile esaminare tutti i candidati nella suddetta data, sarà contestualmente comunicato il calendario per la prosecuzione della sessione d’esame.</w:t>
      </w:r>
    </w:p>
    <w:p w:rsidR="00C930F6" w:rsidRPr="005D699C" w:rsidRDefault="006C61A7" w:rsidP="002C1BB2">
      <w:pPr>
        <w:spacing w:after="60" w:line="240" w:lineRule="atLeast"/>
        <w:jc w:val="both"/>
        <w:rPr>
          <w:rFonts w:ascii="Book Antiqua" w:hAnsi="Book Antiqua"/>
          <w:sz w:val="20"/>
          <w:szCs w:val="20"/>
        </w:rPr>
      </w:pPr>
      <w:r w:rsidRPr="005D699C">
        <w:rPr>
          <w:rFonts w:ascii="Book Antiqua" w:hAnsi="Book Antiqua"/>
          <w:sz w:val="20"/>
          <w:szCs w:val="20"/>
        </w:rPr>
        <w:t>La prova orale consisterà in un colloquio che verterà sulle materie oggetto della prova scritta e inoltre sulle</w:t>
      </w:r>
      <w:r w:rsidR="000707E9" w:rsidRPr="005D699C">
        <w:rPr>
          <w:rFonts w:ascii="Book Antiqua" w:hAnsi="Book Antiqua"/>
          <w:sz w:val="20"/>
          <w:szCs w:val="20"/>
        </w:rPr>
        <w:t xml:space="preserve"> seguenti materie:</w:t>
      </w:r>
    </w:p>
    <w:p w:rsidR="00511758" w:rsidRPr="005D699C" w:rsidRDefault="00511758" w:rsidP="002C1BB2">
      <w:pPr>
        <w:pStyle w:val="Paragrafoelenco"/>
        <w:numPr>
          <w:ilvl w:val="0"/>
          <w:numId w:val="9"/>
        </w:numPr>
        <w:spacing w:after="60" w:line="240" w:lineRule="atLeast"/>
        <w:jc w:val="both"/>
        <w:rPr>
          <w:rFonts w:ascii="Book Antiqua" w:hAnsi="Book Antiqua"/>
          <w:sz w:val="20"/>
          <w:szCs w:val="20"/>
        </w:rPr>
      </w:pPr>
      <w:r w:rsidRPr="005D699C">
        <w:rPr>
          <w:rFonts w:ascii="Book Antiqua" w:hAnsi="Book Antiqua"/>
          <w:sz w:val="20"/>
          <w:szCs w:val="20"/>
        </w:rPr>
        <w:t>ordinamento della Polizia Municipale;</w:t>
      </w:r>
    </w:p>
    <w:p w:rsidR="00511758" w:rsidRPr="005D699C" w:rsidRDefault="00511758" w:rsidP="002C1BB2">
      <w:pPr>
        <w:pStyle w:val="Paragrafoelenco"/>
        <w:numPr>
          <w:ilvl w:val="0"/>
          <w:numId w:val="9"/>
        </w:numPr>
        <w:spacing w:after="60" w:line="240" w:lineRule="atLeast"/>
        <w:jc w:val="both"/>
        <w:rPr>
          <w:rFonts w:ascii="Book Antiqua" w:hAnsi="Book Antiqua"/>
          <w:sz w:val="20"/>
          <w:szCs w:val="20"/>
        </w:rPr>
      </w:pPr>
      <w:r w:rsidRPr="005D699C">
        <w:rPr>
          <w:rFonts w:ascii="Book Antiqua" w:hAnsi="Book Antiqua"/>
          <w:sz w:val="20"/>
          <w:szCs w:val="20"/>
        </w:rPr>
        <w:t>elementi di diritto e procedura penale, con particolare riferimento ai delitti contro la pubblica amministrazione ed alle contravvenzioni.</w:t>
      </w:r>
    </w:p>
    <w:p w:rsidR="00511758" w:rsidRPr="005D699C" w:rsidRDefault="00FD5DAD" w:rsidP="002C1BB2">
      <w:pPr>
        <w:pStyle w:val="Paragrafoelenco"/>
        <w:numPr>
          <w:ilvl w:val="0"/>
          <w:numId w:val="9"/>
        </w:numPr>
        <w:spacing w:after="60" w:line="240" w:lineRule="atLeast"/>
        <w:jc w:val="both"/>
        <w:rPr>
          <w:rFonts w:ascii="Book Antiqua" w:hAnsi="Book Antiqua"/>
          <w:sz w:val="20"/>
          <w:szCs w:val="20"/>
        </w:rPr>
      </w:pPr>
      <w:r w:rsidRPr="005D699C">
        <w:rPr>
          <w:rFonts w:ascii="Book Antiqua" w:hAnsi="Book Antiqua"/>
          <w:sz w:val="20"/>
          <w:szCs w:val="20"/>
        </w:rPr>
        <w:t>elementi di diritto costituzionale ed amministrativo, con particolare riguardo all’ordinamento del</w:t>
      </w:r>
      <w:r w:rsidR="00511758" w:rsidRPr="005D699C">
        <w:rPr>
          <w:rFonts w:ascii="Book Antiqua" w:hAnsi="Book Antiqua"/>
          <w:sz w:val="20"/>
          <w:szCs w:val="20"/>
        </w:rPr>
        <w:t>le autonomie locali ed al procedimento amministrativo;</w:t>
      </w:r>
    </w:p>
    <w:p w:rsidR="00511758" w:rsidRPr="005D699C" w:rsidRDefault="00511758" w:rsidP="002C1BB2">
      <w:pPr>
        <w:pStyle w:val="Paragrafoelenco"/>
        <w:numPr>
          <w:ilvl w:val="0"/>
          <w:numId w:val="9"/>
        </w:numPr>
        <w:spacing w:after="60" w:line="240" w:lineRule="atLeast"/>
        <w:jc w:val="both"/>
        <w:rPr>
          <w:rFonts w:ascii="Book Antiqua" w:hAnsi="Book Antiqua"/>
          <w:sz w:val="20"/>
          <w:szCs w:val="20"/>
        </w:rPr>
      </w:pPr>
      <w:r w:rsidRPr="005D699C">
        <w:rPr>
          <w:rFonts w:ascii="Book Antiqua" w:hAnsi="Book Antiqua"/>
          <w:sz w:val="20"/>
          <w:szCs w:val="20"/>
        </w:rPr>
        <w:t>normativa in materia di protezione dei dati personali.</w:t>
      </w:r>
    </w:p>
    <w:p w:rsidR="006C61A7" w:rsidRPr="005D699C" w:rsidRDefault="006C61A7" w:rsidP="002C1BB2">
      <w:pPr>
        <w:spacing w:after="60" w:line="240" w:lineRule="atLeast"/>
        <w:jc w:val="both"/>
        <w:rPr>
          <w:rFonts w:ascii="Book Antiqua" w:hAnsi="Book Antiqua"/>
          <w:sz w:val="20"/>
          <w:szCs w:val="20"/>
        </w:rPr>
      </w:pPr>
      <w:r w:rsidRPr="005D699C">
        <w:rPr>
          <w:rFonts w:ascii="Book Antiqua" w:hAnsi="Book Antiqua"/>
          <w:sz w:val="20"/>
          <w:szCs w:val="20"/>
        </w:rPr>
        <w:t>Nell’ambito della prova orale sarà accertata la conoscenza della lingua straniera, prescelta dai candidati fra inglese</w:t>
      </w:r>
      <w:r w:rsidR="00C930F6" w:rsidRPr="005D699C">
        <w:rPr>
          <w:rFonts w:ascii="Book Antiqua" w:hAnsi="Book Antiqua"/>
          <w:sz w:val="20"/>
          <w:szCs w:val="20"/>
        </w:rPr>
        <w:t xml:space="preserve"> e </w:t>
      </w:r>
      <w:r w:rsidRPr="005D699C">
        <w:rPr>
          <w:rFonts w:ascii="Book Antiqua" w:hAnsi="Book Antiqua"/>
          <w:sz w:val="20"/>
          <w:szCs w:val="20"/>
        </w:rPr>
        <w:t xml:space="preserve">francese. Sarà accertata, altresì, la conoscenza dell’uso delle apparecchiature e delle applicazioni informatiche più diffuse, da realizzarsi anche mediante una verifica applicativa. </w:t>
      </w:r>
    </w:p>
    <w:p w:rsidR="006C61A7" w:rsidRPr="005D699C" w:rsidRDefault="006C61A7" w:rsidP="002C1BB2">
      <w:pPr>
        <w:spacing w:after="60" w:line="240" w:lineRule="atLeast"/>
        <w:jc w:val="both"/>
        <w:rPr>
          <w:rFonts w:ascii="Book Antiqua" w:hAnsi="Book Antiqua"/>
          <w:sz w:val="20"/>
          <w:szCs w:val="20"/>
        </w:rPr>
      </w:pPr>
      <w:r w:rsidRPr="005D699C">
        <w:rPr>
          <w:rFonts w:ascii="Book Antiqua" w:hAnsi="Book Antiqua"/>
          <w:sz w:val="20"/>
          <w:szCs w:val="20"/>
        </w:rPr>
        <w:t xml:space="preserve">Del giudizio conclusivo sull’uso delle apparecchiature e delle applicazioni informatiche e della conoscenza della lingua straniera si tiene conto ai fini della determinazione del voto relativo alla prova orale. </w:t>
      </w:r>
    </w:p>
    <w:p w:rsidR="006C61A7" w:rsidRPr="005D699C" w:rsidRDefault="006C61A7" w:rsidP="002C1BB2">
      <w:pPr>
        <w:spacing w:after="60" w:line="240" w:lineRule="atLeast"/>
        <w:jc w:val="both"/>
        <w:rPr>
          <w:rFonts w:ascii="Book Antiqua" w:hAnsi="Book Antiqua"/>
          <w:sz w:val="20"/>
          <w:szCs w:val="20"/>
        </w:rPr>
      </w:pPr>
      <w:r w:rsidRPr="005D699C">
        <w:rPr>
          <w:rFonts w:ascii="Book Antiqua" w:hAnsi="Book Antiqua"/>
          <w:sz w:val="20"/>
          <w:szCs w:val="20"/>
        </w:rPr>
        <w:t xml:space="preserve">La prova orale si intenderà superata se il candidato avrà riportato un punteggio non inferiore a 21/30. </w:t>
      </w:r>
    </w:p>
    <w:p w:rsidR="006C61A7" w:rsidRPr="005D699C" w:rsidRDefault="006C61A7" w:rsidP="002C1BB2">
      <w:pPr>
        <w:spacing w:after="240" w:line="240" w:lineRule="atLeast"/>
        <w:jc w:val="both"/>
        <w:rPr>
          <w:rFonts w:ascii="Book Antiqua" w:hAnsi="Book Antiqua"/>
          <w:sz w:val="20"/>
          <w:szCs w:val="20"/>
        </w:rPr>
      </w:pPr>
      <w:r w:rsidRPr="005D699C">
        <w:rPr>
          <w:rFonts w:ascii="Book Antiqua" w:hAnsi="Book Antiqua"/>
          <w:sz w:val="20"/>
          <w:szCs w:val="20"/>
        </w:rPr>
        <w:t xml:space="preserve">Le sedute della Commissione esaminatrice, durante lo svolgimento della prova orale, sono pubbliche. Al termine di ogni seduta, la Commissione formerà l’elenco dei candidati esaminati, con l’indicazione del punteggio attribuito a ciascuno di essi. L’elenco medesimo, sottoscritto dal presidente e dal segretario, sarà affisso nella sede ove si svolgerà la prova d’esame. </w:t>
      </w:r>
    </w:p>
    <w:p w:rsidR="006C61A7" w:rsidRPr="005D699C" w:rsidRDefault="006C61A7" w:rsidP="002C1BB2">
      <w:pPr>
        <w:spacing w:after="0" w:line="260" w:lineRule="atLeast"/>
        <w:jc w:val="center"/>
        <w:rPr>
          <w:rFonts w:ascii="Book Antiqua" w:hAnsi="Book Antiqua"/>
          <w:b/>
          <w:sz w:val="20"/>
          <w:szCs w:val="20"/>
        </w:rPr>
      </w:pPr>
      <w:r w:rsidRPr="005D699C">
        <w:rPr>
          <w:rFonts w:ascii="Book Antiqua" w:hAnsi="Book Antiqua"/>
          <w:b/>
          <w:sz w:val="20"/>
          <w:szCs w:val="20"/>
        </w:rPr>
        <w:t>Art. 1</w:t>
      </w:r>
      <w:r w:rsidR="00D3190D" w:rsidRPr="005D699C">
        <w:rPr>
          <w:rFonts w:ascii="Book Antiqua" w:hAnsi="Book Antiqua"/>
          <w:b/>
          <w:sz w:val="20"/>
          <w:szCs w:val="20"/>
        </w:rPr>
        <w:t>0</w:t>
      </w:r>
    </w:p>
    <w:p w:rsidR="006C61A7" w:rsidRPr="005D699C" w:rsidRDefault="00BC611B" w:rsidP="002C1BB2">
      <w:pPr>
        <w:spacing w:after="120" w:line="260" w:lineRule="atLeast"/>
        <w:jc w:val="center"/>
        <w:rPr>
          <w:rFonts w:ascii="Book Antiqua" w:hAnsi="Book Antiqua"/>
          <w:i/>
          <w:sz w:val="20"/>
          <w:szCs w:val="20"/>
        </w:rPr>
      </w:pPr>
      <w:r w:rsidRPr="005D699C">
        <w:rPr>
          <w:rFonts w:ascii="Book Antiqua" w:hAnsi="Book Antiqua"/>
          <w:i/>
          <w:sz w:val="20"/>
          <w:szCs w:val="20"/>
        </w:rPr>
        <w:t>(</w:t>
      </w:r>
      <w:r w:rsidR="006C61A7" w:rsidRPr="005D699C">
        <w:rPr>
          <w:rFonts w:ascii="Book Antiqua" w:hAnsi="Book Antiqua"/>
          <w:i/>
          <w:sz w:val="20"/>
          <w:szCs w:val="20"/>
        </w:rPr>
        <w:t>Formazione, approvazione e pubbli</w:t>
      </w:r>
      <w:r w:rsidRPr="005D699C">
        <w:rPr>
          <w:rFonts w:ascii="Book Antiqua" w:hAnsi="Book Antiqua"/>
          <w:i/>
          <w:sz w:val="20"/>
          <w:szCs w:val="20"/>
        </w:rPr>
        <w:t>cazione della graduatoria finale</w:t>
      </w:r>
      <w:r w:rsidR="006C61A7" w:rsidRPr="005D699C">
        <w:rPr>
          <w:rFonts w:ascii="Book Antiqua" w:hAnsi="Book Antiqua"/>
          <w:i/>
          <w:sz w:val="20"/>
          <w:szCs w:val="20"/>
        </w:rPr>
        <w:t>)</w:t>
      </w:r>
    </w:p>
    <w:p w:rsidR="006C61A7" w:rsidRPr="005D699C" w:rsidRDefault="006C61A7" w:rsidP="002C1BB2">
      <w:pPr>
        <w:spacing w:after="240" w:line="260" w:lineRule="atLeast"/>
        <w:jc w:val="both"/>
        <w:rPr>
          <w:rFonts w:ascii="Book Antiqua" w:hAnsi="Book Antiqua"/>
          <w:sz w:val="20"/>
          <w:szCs w:val="20"/>
        </w:rPr>
      </w:pPr>
      <w:r w:rsidRPr="005D699C">
        <w:rPr>
          <w:rFonts w:ascii="Book Antiqua" w:hAnsi="Book Antiqua"/>
          <w:sz w:val="20"/>
          <w:szCs w:val="20"/>
        </w:rPr>
        <w:t>Espletate le prove d’esame, la Commissione esaminatrice formulerà la graduatoria di merito sommando</w:t>
      </w:r>
      <w:r w:rsidR="008464A1" w:rsidRPr="005D699C">
        <w:rPr>
          <w:rFonts w:ascii="Book Antiqua" w:hAnsi="Book Antiqua"/>
          <w:sz w:val="20"/>
          <w:szCs w:val="20"/>
        </w:rPr>
        <w:t>,</w:t>
      </w:r>
      <w:r w:rsidRPr="005D699C">
        <w:rPr>
          <w:rFonts w:ascii="Book Antiqua" w:hAnsi="Book Antiqua"/>
          <w:sz w:val="20"/>
          <w:szCs w:val="20"/>
        </w:rPr>
        <w:t xml:space="preserve"> per ciascun candidato</w:t>
      </w:r>
      <w:r w:rsidR="008464A1" w:rsidRPr="005D699C">
        <w:rPr>
          <w:rFonts w:ascii="Book Antiqua" w:hAnsi="Book Antiqua"/>
          <w:sz w:val="20"/>
          <w:szCs w:val="20"/>
        </w:rPr>
        <w:t>,</w:t>
      </w:r>
      <w:r w:rsidRPr="005D699C">
        <w:rPr>
          <w:rFonts w:ascii="Book Antiqua" w:hAnsi="Book Antiqua"/>
          <w:sz w:val="20"/>
          <w:szCs w:val="20"/>
        </w:rPr>
        <w:t xml:space="preserve"> </w:t>
      </w:r>
      <w:r w:rsidR="008464A1" w:rsidRPr="005D699C">
        <w:rPr>
          <w:rFonts w:ascii="Book Antiqua" w:hAnsi="Book Antiqua"/>
          <w:sz w:val="20"/>
          <w:szCs w:val="20"/>
        </w:rPr>
        <w:t xml:space="preserve">la media dei voti </w:t>
      </w:r>
      <w:r w:rsidRPr="005D699C">
        <w:rPr>
          <w:rFonts w:ascii="Book Antiqua" w:hAnsi="Book Antiqua"/>
          <w:sz w:val="20"/>
          <w:szCs w:val="20"/>
        </w:rPr>
        <w:t>conseguit</w:t>
      </w:r>
      <w:r w:rsidR="008464A1" w:rsidRPr="005D699C">
        <w:rPr>
          <w:rFonts w:ascii="Book Antiqua" w:hAnsi="Book Antiqua"/>
          <w:sz w:val="20"/>
          <w:szCs w:val="20"/>
        </w:rPr>
        <w:t>i</w:t>
      </w:r>
      <w:r w:rsidRPr="005D699C">
        <w:rPr>
          <w:rFonts w:ascii="Book Antiqua" w:hAnsi="Book Antiqua"/>
          <w:sz w:val="20"/>
          <w:szCs w:val="20"/>
        </w:rPr>
        <w:t xml:space="preserve"> nell</w:t>
      </w:r>
      <w:r w:rsidR="007E5211" w:rsidRPr="005D699C">
        <w:rPr>
          <w:rFonts w:ascii="Book Antiqua" w:hAnsi="Book Antiqua"/>
          <w:sz w:val="20"/>
          <w:szCs w:val="20"/>
        </w:rPr>
        <w:t>e</w:t>
      </w:r>
      <w:r w:rsidRPr="005D699C">
        <w:rPr>
          <w:rFonts w:ascii="Book Antiqua" w:hAnsi="Book Antiqua"/>
          <w:sz w:val="20"/>
          <w:szCs w:val="20"/>
        </w:rPr>
        <w:t xml:space="preserve"> prov</w:t>
      </w:r>
      <w:r w:rsidR="007E5211" w:rsidRPr="005D699C">
        <w:rPr>
          <w:rFonts w:ascii="Book Antiqua" w:hAnsi="Book Antiqua"/>
          <w:sz w:val="20"/>
          <w:szCs w:val="20"/>
        </w:rPr>
        <w:t>e</w:t>
      </w:r>
      <w:r w:rsidRPr="005D699C">
        <w:rPr>
          <w:rFonts w:ascii="Book Antiqua" w:hAnsi="Book Antiqua"/>
          <w:sz w:val="20"/>
          <w:szCs w:val="20"/>
        </w:rPr>
        <w:t xml:space="preserve"> scritt</w:t>
      </w:r>
      <w:r w:rsidR="007E5211" w:rsidRPr="005D699C">
        <w:rPr>
          <w:rFonts w:ascii="Book Antiqua" w:hAnsi="Book Antiqua"/>
          <w:sz w:val="20"/>
          <w:szCs w:val="20"/>
        </w:rPr>
        <w:t xml:space="preserve">e </w:t>
      </w:r>
      <w:r w:rsidR="008464A1" w:rsidRPr="005D699C">
        <w:rPr>
          <w:rFonts w:ascii="Book Antiqua" w:hAnsi="Book Antiqua"/>
          <w:sz w:val="20"/>
          <w:szCs w:val="20"/>
        </w:rPr>
        <w:t xml:space="preserve">con il voto </w:t>
      </w:r>
      <w:r w:rsidR="007E5211" w:rsidRPr="005D699C">
        <w:rPr>
          <w:rFonts w:ascii="Book Antiqua" w:hAnsi="Book Antiqua"/>
          <w:sz w:val="20"/>
          <w:szCs w:val="20"/>
        </w:rPr>
        <w:t xml:space="preserve">riportato nella </w:t>
      </w:r>
      <w:r w:rsidRPr="005D699C">
        <w:rPr>
          <w:rFonts w:ascii="Book Antiqua" w:hAnsi="Book Antiqua"/>
          <w:sz w:val="20"/>
          <w:szCs w:val="20"/>
        </w:rPr>
        <w:t>prova orale</w:t>
      </w:r>
      <w:r w:rsidR="003F4E70" w:rsidRPr="005D699C">
        <w:rPr>
          <w:rFonts w:ascii="Book Antiqua" w:hAnsi="Book Antiqua"/>
          <w:sz w:val="20"/>
          <w:szCs w:val="20"/>
        </w:rPr>
        <w:t xml:space="preserve"> e con</w:t>
      </w:r>
      <w:r w:rsidR="00312D72" w:rsidRPr="005D699C">
        <w:rPr>
          <w:rFonts w:ascii="Book Antiqua" w:hAnsi="Book Antiqua"/>
          <w:sz w:val="20"/>
          <w:szCs w:val="20"/>
        </w:rPr>
        <w:t xml:space="preserve"> il punteggio ottenuto nella valutazione del servizio.</w:t>
      </w:r>
      <w:r w:rsidRPr="005D699C">
        <w:rPr>
          <w:rFonts w:ascii="Book Antiqua" w:hAnsi="Book Antiqua"/>
          <w:sz w:val="20"/>
          <w:szCs w:val="20"/>
        </w:rPr>
        <w:t xml:space="preserve"> Riconosciuta la regolarità del procedimento del concorso e tenuti presenti gli eventuali titoli di riserva e</w:t>
      </w:r>
      <w:r w:rsidR="00D3190D" w:rsidRPr="005D699C">
        <w:rPr>
          <w:rFonts w:ascii="Book Antiqua" w:hAnsi="Book Antiqua"/>
          <w:sz w:val="20"/>
          <w:szCs w:val="20"/>
        </w:rPr>
        <w:t xml:space="preserve">, a parità di merito,  </w:t>
      </w:r>
      <w:r w:rsidRPr="005D699C">
        <w:rPr>
          <w:rFonts w:ascii="Book Antiqua" w:hAnsi="Book Antiqua"/>
          <w:sz w:val="20"/>
          <w:szCs w:val="20"/>
        </w:rPr>
        <w:t>di preferenza</w:t>
      </w:r>
      <w:r w:rsidR="00D3190D" w:rsidRPr="005D699C">
        <w:rPr>
          <w:rFonts w:ascii="Book Antiqua" w:hAnsi="Book Antiqua"/>
          <w:sz w:val="20"/>
          <w:szCs w:val="20"/>
        </w:rPr>
        <w:t xml:space="preserve"> dichiarati nella domanda di partecipazione</w:t>
      </w:r>
      <w:r w:rsidRPr="005D699C">
        <w:rPr>
          <w:rFonts w:ascii="Book Antiqua" w:hAnsi="Book Antiqua"/>
          <w:sz w:val="20"/>
          <w:szCs w:val="20"/>
        </w:rPr>
        <w:t xml:space="preserve">, con provvedimento del </w:t>
      </w:r>
      <w:r w:rsidR="000707E9" w:rsidRPr="005D699C">
        <w:rPr>
          <w:rFonts w:ascii="Book Antiqua" w:hAnsi="Book Antiqua"/>
          <w:sz w:val="20"/>
          <w:szCs w:val="20"/>
        </w:rPr>
        <w:t>Dirigente Responsabile dell’Unità di Direzione “Organizzazione delle Risorse Umane”</w:t>
      </w:r>
      <w:r w:rsidRPr="005D699C">
        <w:rPr>
          <w:rFonts w:ascii="Book Antiqua" w:hAnsi="Book Antiqua"/>
          <w:sz w:val="20"/>
          <w:szCs w:val="20"/>
        </w:rPr>
        <w:t xml:space="preserve"> verrà approvata la graduatoria definitiva e saranno dichiarati i vincitori del concorso. La graduatoria definitiva del concorso sarà pubblicata sul sito internet del</w:t>
      </w:r>
      <w:r w:rsidR="00EE368A" w:rsidRPr="005D699C">
        <w:rPr>
          <w:rFonts w:ascii="Book Antiqua" w:hAnsi="Book Antiqua"/>
          <w:sz w:val="20"/>
          <w:szCs w:val="20"/>
        </w:rPr>
        <w:t xml:space="preserve"> Comune di Potenza all’indirizzo </w:t>
      </w:r>
      <w:r w:rsidR="000707E9" w:rsidRPr="005D699C">
        <w:rPr>
          <w:rFonts w:ascii="Book Antiqua" w:hAnsi="Book Antiqua"/>
          <w:sz w:val="20"/>
          <w:szCs w:val="20"/>
        </w:rPr>
        <w:t>www.comune.potenza.it.</w:t>
      </w:r>
    </w:p>
    <w:p w:rsidR="006C61A7" w:rsidRPr="005D699C" w:rsidRDefault="006C61A7" w:rsidP="002C1BB2">
      <w:pPr>
        <w:spacing w:after="0" w:line="260" w:lineRule="atLeast"/>
        <w:jc w:val="center"/>
        <w:rPr>
          <w:rFonts w:ascii="Book Antiqua" w:hAnsi="Book Antiqua"/>
          <w:b/>
          <w:sz w:val="20"/>
          <w:szCs w:val="20"/>
        </w:rPr>
      </w:pPr>
      <w:r w:rsidRPr="005D699C">
        <w:rPr>
          <w:rFonts w:ascii="Book Antiqua" w:hAnsi="Book Antiqua"/>
          <w:b/>
          <w:sz w:val="20"/>
          <w:szCs w:val="20"/>
        </w:rPr>
        <w:t>Art. 1</w:t>
      </w:r>
      <w:r w:rsidR="00D3190D" w:rsidRPr="005D699C">
        <w:rPr>
          <w:rFonts w:ascii="Book Antiqua" w:hAnsi="Book Antiqua"/>
          <w:b/>
          <w:sz w:val="20"/>
          <w:szCs w:val="20"/>
        </w:rPr>
        <w:t>1</w:t>
      </w:r>
    </w:p>
    <w:p w:rsidR="006C61A7" w:rsidRPr="005D699C" w:rsidRDefault="006C61A7" w:rsidP="002C1BB2">
      <w:pPr>
        <w:spacing w:after="120" w:line="260" w:lineRule="atLeast"/>
        <w:jc w:val="center"/>
        <w:rPr>
          <w:rFonts w:ascii="Book Antiqua" w:hAnsi="Book Antiqua"/>
          <w:i/>
          <w:sz w:val="20"/>
          <w:szCs w:val="20"/>
        </w:rPr>
      </w:pPr>
      <w:r w:rsidRPr="005D699C">
        <w:rPr>
          <w:rFonts w:ascii="Book Antiqua" w:hAnsi="Book Antiqua"/>
          <w:i/>
          <w:sz w:val="20"/>
          <w:szCs w:val="20"/>
        </w:rPr>
        <w:t>(Accertamento del possesso dei requisiti per la costituzione del rapporto d’impiego)</w:t>
      </w:r>
    </w:p>
    <w:p w:rsidR="000707E9" w:rsidRPr="005D699C" w:rsidRDefault="000707E9" w:rsidP="002C1BB2">
      <w:pPr>
        <w:spacing w:after="60" w:line="260" w:lineRule="atLeast"/>
        <w:jc w:val="both"/>
        <w:rPr>
          <w:rFonts w:ascii="Book Antiqua" w:hAnsi="Book Antiqua"/>
          <w:sz w:val="20"/>
          <w:szCs w:val="20"/>
        </w:rPr>
      </w:pPr>
      <w:r w:rsidRPr="005D699C">
        <w:rPr>
          <w:rFonts w:ascii="Book Antiqua" w:hAnsi="Book Antiqua"/>
          <w:sz w:val="20"/>
          <w:szCs w:val="20"/>
        </w:rPr>
        <w:t xml:space="preserve">La determinazione di nomina dei vincitori sarà trasmessa ai concorrenti nominati vincitori del concorso con raccomandata </w:t>
      </w:r>
      <w:proofErr w:type="spellStart"/>
      <w:r w:rsidRPr="005D699C">
        <w:rPr>
          <w:rFonts w:ascii="Book Antiqua" w:hAnsi="Book Antiqua"/>
          <w:sz w:val="20"/>
          <w:szCs w:val="20"/>
        </w:rPr>
        <w:t>a.r.</w:t>
      </w:r>
      <w:proofErr w:type="spellEnd"/>
      <w:r w:rsidRPr="005D699C">
        <w:rPr>
          <w:rFonts w:ascii="Book Antiqua" w:hAnsi="Book Antiqua"/>
          <w:sz w:val="20"/>
          <w:szCs w:val="20"/>
        </w:rPr>
        <w:t xml:space="preserve"> o con comunicazione all’indirizzo di posta elettronica certificata indicata nella domanda di partecipazione.</w:t>
      </w:r>
    </w:p>
    <w:p w:rsidR="000707E9" w:rsidRPr="005D699C" w:rsidRDefault="000707E9" w:rsidP="002C1BB2">
      <w:pPr>
        <w:spacing w:after="240" w:line="260" w:lineRule="atLeast"/>
        <w:jc w:val="both"/>
        <w:rPr>
          <w:rFonts w:ascii="Book Antiqua" w:hAnsi="Book Antiqua"/>
          <w:sz w:val="20"/>
          <w:szCs w:val="20"/>
        </w:rPr>
      </w:pPr>
      <w:r w:rsidRPr="005D699C">
        <w:rPr>
          <w:rFonts w:ascii="Book Antiqua" w:hAnsi="Book Antiqua"/>
          <w:sz w:val="20"/>
          <w:szCs w:val="20"/>
        </w:rPr>
        <w:t xml:space="preserve"> I concorrenti nominati vincitori del concorso, saranno invitati, con la stessa comunicazione, a far pervenire all'Ente nel termine perentorio di 15 giorni decorrenti da quello successivo al ricevimento di tale invito, la documentazione attestante il possesso dei requisiti indicata dall’art. </w:t>
      </w:r>
      <w:r w:rsidR="00BF2165" w:rsidRPr="005D699C">
        <w:rPr>
          <w:rFonts w:ascii="Book Antiqua" w:hAnsi="Book Antiqua"/>
          <w:sz w:val="20"/>
          <w:szCs w:val="20"/>
        </w:rPr>
        <w:t>3</w:t>
      </w:r>
      <w:r w:rsidRPr="005D699C">
        <w:rPr>
          <w:rFonts w:ascii="Book Antiqua" w:hAnsi="Book Antiqua"/>
          <w:sz w:val="20"/>
          <w:szCs w:val="20"/>
        </w:rPr>
        <w:t xml:space="preserve"> del presente bando.</w:t>
      </w:r>
    </w:p>
    <w:p w:rsidR="006C61A7" w:rsidRPr="005D699C" w:rsidRDefault="006C61A7" w:rsidP="002C1BB2">
      <w:pPr>
        <w:autoSpaceDE w:val="0"/>
        <w:autoSpaceDN w:val="0"/>
        <w:adjustRightInd w:val="0"/>
        <w:spacing w:after="0" w:line="220" w:lineRule="atLeast"/>
        <w:jc w:val="center"/>
        <w:rPr>
          <w:rFonts w:ascii="Book Antiqua" w:hAnsi="Book Antiqua"/>
          <w:b/>
          <w:sz w:val="20"/>
          <w:szCs w:val="20"/>
        </w:rPr>
      </w:pPr>
      <w:r w:rsidRPr="005D699C">
        <w:rPr>
          <w:rFonts w:ascii="Book Antiqua" w:hAnsi="Book Antiqua"/>
          <w:b/>
          <w:sz w:val="20"/>
          <w:szCs w:val="20"/>
        </w:rPr>
        <w:lastRenderedPageBreak/>
        <w:t>Art. 1</w:t>
      </w:r>
      <w:r w:rsidR="00D3190D" w:rsidRPr="005D699C">
        <w:rPr>
          <w:rFonts w:ascii="Book Antiqua" w:hAnsi="Book Antiqua"/>
          <w:b/>
          <w:sz w:val="20"/>
          <w:szCs w:val="20"/>
        </w:rPr>
        <w:t>2</w:t>
      </w:r>
    </w:p>
    <w:p w:rsidR="006C61A7" w:rsidRPr="005D699C" w:rsidRDefault="00BC611B" w:rsidP="002C1BB2">
      <w:pPr>
        <w:spacing w:after="0" w:line="220" w:lineRule="atLeast"/>
        <w:jc w:val="center"/>
        <w:rPr>
          <w:rFonts w:ascii="Book Antiqua" w:hAnsi="Book Antiqua"/>
          <w:i/>
          <w:sz w:val="20"/>
          <w:szCs w:val="20"/>
        </w:rPr>
      </w:pPr>
      <w:r w:rsidRPr="005D699C">
        <w:rPr>
          <w:rFonts w:ascii="Book Antiqua" w:hAnsi="Book Antiqua"/>
          <w:i/>
          <w:sz w:val="20"/>
          <w:szCs w:val="20"/>
        </w:rPr>
        <w:t>(Assunzione dei vincitori</w:t>
      </w:r>
      <w:r w:rsidR="006C61A7" w:rsidRPr="005D699C">
        <w:rPr>
          <w:rFonts w:ascii="Book Antiqua" w:hAnsi="Book Antiqua"/>
          <w:i/>
          <w:sz w:val="20"/>
          <w:szCs w:val="20"/>
        </w:rPr>
        <w:t>)</w:t>
      </w:r>
    </w:p>
    <w:p w:rsidR="006C61A7" w:rsidRPr="005D699C" w:rsidRDefault="006C61A7" w:rsidP="002C1BB2">
      <w:pPr>
        <w:spacing w:after="60" w:line="220" w:lineRule="atLeast"/>
        <w:jc w:val="both"/>
        <w:rPr>
          <w:rFonts w:ascii="Book Antiqua" w:hAnsi="Book Antiqua"/>
          <w:sz w:val="20"/>
          <w:szCs w:val="20"/>
        </w:rPr>
      </w:pPr>
      <w:r w:rsidRPr="005D699C">
        <w:rPr>
          <w:rFonts w:ascii="Book Antiqua" w:hAnsi="Book Antiqua"/>
          <w:sz w:val="20"/>
          <w:szCs w:val="20"/>
        </w:rPr>
        <w:t>Nel rispetto della normativa in materia di assunzione nel pubblico impiego, accertato il possesso dei requisiti, i vincitori del concorso saranno invitati a stipulare un contratto individuale di lavoro, a tempo pieno ed indeterminato, a norma delle disposizioni contrattuali vigenti al momento dell’assunzione e saranno soggetti al periodo di prova prev</w:t>
      </w:r>
      <w:r w:rsidR="00D3190D" w:rsidRPr="005D699C">
        <w:rPr>
          <w:rFonts w:ascii="Book Antiqua" w:hAnsi="Book Antiqua"/>
          <w:sz w:val="20"/>
          <w:szCs w:val="20"/>
        </w:rPr>
        <w:t>isto dalle stesse disposizioni, nonché a prendere servizio alla data fissata dall’Amministrazione.</w:t>
      </w:r>
    </w:p>
    <w:p w:rsidR="006C61A7" w:rsidRPr="005D699C" w:rsidRDefault="006C61A7" w:rsidP="002C1BB2">
      <w:pPr>
        <w:spacing w:after="60" w:line="220" w:lineRule="atLeast"/>
        <w:jc w:val="both"/>
        <w:rPr>
          <w:rFonts w:ascii="Book Antiqua" w:hAnsi="Book Antiqua"/>
          <w:sz w:val="20"/>
          <w:szCs w:val="20"/>
        </w:rPr>
      </w:pPr>
      <w:r w:rsidRPr="005D699C">
        <w:rPr>
          <w:rFonts w:ascii="Book Antiqua" w:hAnsi="Book Antiqua"/>
          <w:sz w:val="20"/>
          <w:szCs w:val="20"/>
        </w:rPr>
        <w:t xml:space="preserve">I medesimi dovranno dichiarare, inoltre, sotto la propria responsabilità, di non avere altro rapporto di lavoro a tempo determinato o indeterminato con altra amministrazione, pubblica o privata e di non trovarsi in nessuna delle situazioni di incompatibilità richiamate dall’articolo 53 del decreto legislativo 30 marzo 2001, n. 165 e successive modificazioni ed integrazioni. In caso contrario, deve essere espressamente presentata dichiarazione di opzione per l’impiego presso </w:t>
      </w:r>
      <w:r w:rsidR="00586E85" w:rsidRPr="005D699C">
        <w:rPr>
          <w:rFonts w:ascii="Book Antiqua" w:hAnsi="Book Antiqua"/>
          <w:sz w:val="20"/>
          <w:szCs w:val="20"/>
        </w:rPr>
        <w:t>il Comune di Potenza</w:t>
      </w:r>
      <w:r w:rsidRPr="005D699C">
        <w:rPr>
          <w:rFonts w:ascii="Book Antiqua" w:hAnsi="Book Antiqua"/>
          <w:sz w:val="20"/>
          <w:szCs w:val="20"/>
        </w:rPr>
        <w:t xml:space="preserve">. </w:t>
      </w:r>
    </w:p>
    <w:p w:rsidR="00D3190D" w:rsidRPr="005D699C" w:rsidRDefault="00D3190D" w:rsidP="002C1BB2">
      <w:pPr>
        <w:spacing w:after="60" w:line="220" w:lineRule="atLeast"/>
        <w:jc w:val="both"/>
        <w:rPr>
          <w:rFonts w:ascii="Book Antiqua" w:hAnsi="Book Antiqua"/>
          <w:sz w:val="20"/>
          <w:szCs w:val="20"/>
        </w:rPr>
      </w:pPr>
      <w:r w:rsidRPr="005D699C">
        <w:rPr>
          <w:rFonts w:ascii="Book Antiqua" w:hAnsi="Book Antiqua"/>
          <w:sz w:val="20"/>
          <w:szCs w:val="20"/>
        </w:rPr>
        <w:t>L’Ente può prorogare, per sue motivate esigenze, non sindacabili dall’interessato, la data già stabilita per l’inizio del servizio.</w:t>
      </w:r>
    </w:p>
    <w:p w:rsidR="000707E9" w:rsidRPr="005D699C" w:rsidRDefault="000707E9" w:rsidP="002C1BB2">
      <w:pPr>
        <w:spacing w:after="60" w:line="220" w:lineRule="atLeast"/>
        <w:jc w:val="both"/>
        <w:rPr>
          <w:rFonts w:ascii="Book Antiqua" w:hAnsi="Book Antiqua"/>
          <w:sz w:val="20"/>
          <w:szCs w:val="20"/>
        </w:rPr>
      </w:pPr>
      <w:r w:rsidRPr="005D699C">
        <w:rPr>
          <w:rFonts w:ascii="Book Antiqua" w:hAnsi="Book Antiqua"/>
          <w:sz w:val="20"/>
          <w:szCs w:val="20"/>
        </w:rPr>
        <w:t>Il concorrente che non produce i documenti richiesti nei termini prescritti o non assume servizio</w:t>
      </w:r>
      <w:r w:rsidR="00D57456" w:rsidRPr="005D699C">
        <w:rPr>
          <w:rFonts w:ascii="Book Antiqua" w:hAnsi="Book Antiqua"/>
          <w:sz w:val="20"/>
          <w:szCs w:val="20"/>
        </w:rPr>
        <w:t xml:space="preserve"> </w:t>
      </w:r>
      <w:r w:rsidRPr="005D699C">
        <w:rPr>
          <w:rFonts w:ascii="Book Antiqua" w:hAnsi="Book Antiqua"/>
          <w:sz w:val="20"/>
          <w:szCs w:val="20"/>
        </w:rPr>
        <w:t>nel giorno stabilito, è dichiarato decaduto ed il contratto ancorché stipulato è rescisso.</w:t>
      </w:r>
    </w:p>
    <w:p w:rsidR="006C61A7" w:rsidRPr="005D699C" w:rsidRDefault="006C61A7" w:rsidP="002C1BB2">
      <w:pPr>
        <w:spacing w:after="60" w:line="220" w:lineRule="atLeast"/>
        <w:jc w:val="both"/>
        <w:rPr>
          <w:rFonts w:ascii="Book Antiqua" w:hAnsi="Book Antiqua"/>
          <w:sz w:val="20"/>
          <w:szCs w:val="20"/>
        </w:rPr>
      </w:pPr>
      <w:r w:rsidRPr="005D699C">
        <w:rPr>
          <w:rFonts w:ascii="Book Antiqua" w:hAnsi="Book Antiqua"/>
          <w:sz w:val="20"/>
          <w:szCs w:val="20"/>
        </w:rPr>
        <w:t>I vincitori del concorso che non si presentino, entro il termine fissato dall’Amministrazione senza giustificato motivo, per la sottoscrizione del contratto individuale di lavoro e per la contestuale assunzione in servizio</w:t>
      </w:r>
      <w:r w:rsidR="000707E9" w:rsidRPr="005D699C">
        <w:rPr>
          <w:rFonts w:ascii="Book Antiqua" w:hAnsi="Book Antiqua"/>
          <w:sz w:val="20"/>
          <w:szCs w:val="20"/>
        </w:rPr>
        <w:t xml:space="preserve"> saranno </w:t>
      </w:r>
      <w:r w:rsidR="00D3190D" w:rsidRPr="005D699C">
        <w:rPr>
          <w:rFonts w:ascii="Book Antiqua" w:hAnsi="Book Antiqua"/>
          <w:sz w:val="20"/>
          <w:szCs w:val="20"/>
        </w:rPr>
        <w:t>dichiarati</w:t>
      </w:r>
      <w:r w:rsidR="000707E9" w:rsidRPr="005D699C">
        <w:rPr>
          <w:rFonts w:ascii="Book Antiqua" w:hAnsi="Book Antiqua"/>
          <w:sz w:val="20"/>
          <w:szCs w:val="20"/>
        </w:rPr>
        <w:t xml:space="preserve">  decaduti.</w:t>
      </w:r>
    </w:p>
    <w:p w:rsidR="00D3190D" w:rsidRPr="005D699C" w:rsidRDefault="00D3190D" w:rsidP="002C1BB2">
      <w:pPr>
        <w:spacing w:after="240" w:line="220" w:lineRule="atLeast"/>
        <w:jc w:val="both"/>
        <w:rPr>
          <w:rFonts w:ascii="Book Antiqua" w:hAnsi="Book Antiqua"/>
          <w:sz w:val="20"/>
          <w:szCs w:val="20"/>
        </w:rPr>
      </w:pPr>
      <w:r w:rsidRPr="005D699C">
        <w:rPr>
          <w:rFonts w:ascii="Book Antiqua" w:hAnsi="Book Antiqua"/>
          <w:sz w:val="20"/>
          <w:szCs w:val="20"/>
        </w:rPr>
        <w:t>I candidati nominati vincitori non possono presentare domanda di mobilità esterna prima che siano trascorsi almeno cinque anni dall’assunzione.</w:t>
      </w:r>
    </w:p>
    <w:p w:rsidR="006C61A7" w:rsidRPr="005D699C" w:rsidRDefault="00D3190D" w:rsidP="005D699C">
      <w:pPr>
        <w:spacing w:after="0" w:line="240" w:lineRule="atLeast"/>
        <w:jc w:val="center"/>
        <w:rPr>
          <w:rFonts w:ascii="Book Antiqua" w:hAnsi="Book Antiqua"/>
          <w:b/>
          <w:sz w:val="20"/>
          <w:szCs w:val="20"/>
        </w:rPr>
      </w:pPr>
      <w:r w:rsidRPr="005D699C">
        <w:rPr>
          <w:rFonts w:ascii="Book Antiqua" w:hAnsi="Book Antiqua"/>
          <w:b/>
          <w:sz w:val="20"/>
          <w:szCs w:val="20"/>
        </w:rPr>
        <w:t>Art.</w:t>
      </w:r>
      <w:r w:rsidR="00BC611B" w:rsidRPr="005D699C">
        <w:rPr>
          <w:rFonts w:ascii="Book Antiqua" w:hAnsi="Book Antiqua"/>
          <w:b/>
          <w:sz w:val="20"/>
          <w:szCs w:val="20"/>
        </w:rPr>
        <w:t xml:space="preserve"> </w:t>
      </w:r>
      <w:r w:rsidRPr="005D699C">
        <w:rPr>
          <w:rFonts w:ascii="Book Antiqua" w:hAnsi="Book Antiqua"/>
          <w:b/>
          <w:sz w:val="20"/>
          <w:szCs w:val="20"/>
        </w:rPr>
        <w:t>13</w:t>
      </w:r>
    </w:p>
    <w:p w:rsidR="006C61A7" w:rsidRPr="005D699C" w:rsidRDefault="006C61A7" w:rsidP="005D699C">
      <w:pPr>
        <w:spacing w:after="120" w:line="240" w:lineRule="atLeast"/>
        <w:jc w:val="center"/>
        <w:rPr>
          <w:rFonts w:ascii="Book Antiqua" w:hAnsi="Book Antiqua"/>
          <w:i/>
          <w:sz w:val="20"/>
          <w:szCs w:val="20"/>
        </w:rPr>
      </w:pPr>
      <w:r w:rsidRPr="005D699C">
        <w:rPr>
          <w:rFonts w:ascii="Book Antiqua" w:hAnsi="Book Antiqua"/>
          <w:i/>
          <w:sz w:val="20"/>
          <w:szCs w:val="20"/>
        </w:rPr>
        <w:t>(Trattamento dei dati personali)</w:t>
      </w:r>
    </w:p>
    <w:p w:rsidR="006C61A7" w:rsidRPr="005D699C" w:rsidRDefault="006C61A7" w:rsidP="005D699C">
      <w:pPr>
        <w:spacing w:after="240" w:line="240" w:lineRule="atLeast"/>
        <w:jc w:val="both"/>
        <w:rPr>
          <w:rFonts w:ascii="Book Antiqua" w:hAnsi="Book Antiqua"/>
          <w:sz w:val="20"/>
          <w:szCs w:val="20"/>
        </w:rPr>
      </w:pPr>
      <w:r w:rsidRPr="005D699C">
        <w:rPr>
          <w:rFonts w:ascii="Book Antiqua" w:hAnsi="Book Antiqua"/>
          <w:sz w:val="20"/>
          <w:szCs w:val="20"/>
        </w:rPr>
        <w:t>Ai sensi dell’art. 13 del decreto legislativo 30 giugno 2003, n. 196, e successive modificazioni, i dati personali forniti dai candidati saranno raccolti, trattati e registrati, presso l’U</w:t>
      </w:r>
      <w:r w:rsidR="00D57456" w:rsidRPr="005D699C">
        <w:rPr>
          <w:rFonts w:ascii="Book Antiqua" w:hAnsi="Book Antiqua"/>
          <w:sz w:val="20"/>
          <w:szCs w:val="20"/>
        </w:rPr>
        <w:t>nità di Direzione “Organizzazione delle Risorse Umane”,</w:t>
      </w:r>
      <w:r w:rsidRPr="005D699C">
        <w:rPr>
          <w:rFonts w:ascii="Book Antiqua" w:hAnsi="Book Antiqua"/>
          <w:sz w:val="20"/>
          <w:szCs w:val="20"/>
        </w:rPr>
        <w:t>per le finalità di gestione del procedimento concorsuale e per la formazione di eventuali ulteriori atti allo stesso connessi, anche con l’uso di procedure informatizzate, nei modi e limiti necessari per perseguire tali finalità. Agli interessati sono riconosciuti i diritti di cui all’art 7 del precitato decreto legislativo n. 196/2003. Tali diritti potranno essere fatti valere rivolgendosi al</w:t>
      </w:r>
      <w:r w:rsidR="00EE368A" w:rsidRPr="005D699C">
        <w:rPr>
          <w:rFonts w:ascii="Book Antiqua" w:hAnsi="Book Antiqua"/>
          <w:sz w:val="20"/>
          <w:szCs w:val="20"/>
        </w:rPr>
        <w:t xml:space="preserve"> Comune di Potenza </w:t>
      </w:r>
      <w:r w:rsidR="00D57456" w:rsidRPr="005D699C">
        <w:rPr>
          <w:rFonts w:ascii="Book Antiqua" w:hAnsi="Book Antiqua"/>
          <w:sz w:val="20"/>
          <w:szCs w:val="20"/>
        </w:rPr>
        <w:t xml:space="preserve">- Unità di Direzione “Organizzazione delle Risorse Umane” - </w:t>
      </w:r>
      <w:proofErr w:type="spellStart"/>
      <w:r w:rsidR="00D57456" w:rsidRPr="005D699C">
        <w:rPr>
          <w:rFonts w:ascii="Book Antiqua" w:hAnsi="Book Antiqua"/>
          <w:sz w:val="20"/>
          <w:szCs w:val="20"/>
        </w:rPr>
        <w:t>c.da</w:t>
      </w:r>
      <w:proofErr w:type="spellEnd"/>
      <w:r w:rsidR="00D57456" w:rsidRPr="005D699C">
        <w:rPr>
          <w:rFonts w:ascii="Book Antiqua" w:hAnsi="Book Antiqua"/>
          <w:sz w:val="20"/>
          <w:szCs w:val="20"/>
        </w:rPr>
        <w:t xml:space="preserve"> San Antonio La Macchia - 85100.</w:t>
      </w:r>
    </w:p>
    <w:p w:rsidR="006C61A7" w:rsidRPr="005D699C" w:rsidRDefault="00D3190D" w:rsidP="005D699C">
      <w:pPr>
        <w:spacing w:after="0" w:line="240" w:lineRule="atLeast"/>
        <w:jc w:val="center"/>
        <w:rPr>
          <w:rFonts w:ascii="Book Antiqua" w:hAnsi="Book Antiqua"/>
          <w:b/>
          <w:sz w:val="20"/>
          <w:szCs w:val="20"/>
        </w:rPr>
      </w:pPr>
      <w:r w:rsidRPr="005D699C">
        <w:rPr>
          <w:rFonts w:ascii="Book Antiqua" w:hAnsi="Book Antiqua"/>
          <w:b/>
          <w:sz w:val="20"/>
          <w:szCs w:val="20"/>
        </w:rPr>
        <w:t>Art. 14</w:t>
      </w:r>
    </w:p>
    <w:p w:rsidR="006C61A7" w:rsidRPr="005D699C" w:rsidRDefault="00BC611B" w:rsidP="005D699C">
      <w:pPr>
        <w:spacing w:after="120" w:line="240" w:lineRule="atLeast"/>
        <w:jc w:val="center"/>
        <w:rPr>
          <w:rFonts w:ascii="Book Antiqua" w:hAnsi="Book Antiqua"/>
          <w:i/>
          <w:sz w:val="20"/>
          <w:szCs w:val="20"/>
        </w:rPr>
      </w:pPr>
      <w:r w:rsidRPr="005D699C">
        <w:rPr>
          <w:rFonts w:ascii="Book Antiqua" w:hAnsi="Book Antiqua"/>
          <w:i/>
          <w:sz w:val="20"/>
          <w:szCs w:val="20"/>
        </w:rPr>
        <w:t>(</w:t>
      </w:r>
      <w:r w:rsidR="006C61A7" w:rsidRPr="005D699C">
        <w:rPr>
          <w:rFonts w:ascii="Book Antiqua" w:hAnsi="Book Antiqua"/>
          <w:i/>
          <w:sz w:val="20"/>
          <w:szCs w:val="20"/>
        </w:rPr>
        <w:t>Norme di salvaguardia)</w:t>
      </w:r>
    </w:p>
    <w:p w:rsidR="006C61A7" w:rsidRDefault="006C61A7" w:rsidP="005D699C">
      <w:pPr>
        <w:spacing w:after="60" w:line="240" w:lineRule="atLeast"/>
        <w:jc w:val="both"/>
        <w:rPr>
          <w:rFonts w:ascii="Book Antiqua" w:hAnsi="Book Antiqua"/>
          <w:sz w:val="20"/>
          <w:szCs w:val="20"/>
        </w:rPr>
      </w:pPr>
      <w:r w:rsidRPr="005D699C">
        <w:rPr>
          <w:rFonts w:ascii="Book Antiqua" w:hAnsi="Book Antiqua"/>
          <w:sz w:val="20"/>
          <w:szCs w:val="20"/>
        </w:rPr>
        <w:t xml:space="preserve">Per quanto non espressamente previsto dal presente bando si applicano le disposizioni del vigente Regolamento sulle modalità di assunzione dall’esterno presso </w:t>
      </w:r>
      <w:r w:rsidR="00EE368A" w:rsidRPr="005D699C">
        <w:rPr>
          <w:rFonts w:ascii="Book Antiqua" w:hAnsi="Book Antiqua"/>
          <w:sz w:val="20"/>
          <w:szCs w:val="20"/>
        </w:rPr>
        <w:t xml:space="preserve">il Comune di Personale </w:t>
      </w:r>
      <w:r w:rsidRPr="005D699C">
        <w:rPr>
          <w:rFonts w:ascii="Book Antiqua" w:hAnsi="Book Antiqua"/>
          <w:sz w:val="20"/>
          <w:szCs w:val="20"/>
        </w:rPr>
        <w:t>e in quanto compatibili quelle del D.P.R. 487/94 e successive modifiche, e la normativa sullo svo</w:t>
      </w:r>
      <w:r w:rsidR="002C1BB2">
        <w:rPr>
          <w:rFonts w:ascii="Book Antiqua" w:hAnsi="Book Antiqua"/>
          <w:sz w:val="20"/>
          <w:szCs w:val="20"/>
        </w:rPr>
        <w:t>lgimento dei concorsi pubblici.</w:t>
      </w:r>
    </w:p>
    <w:p w:rsidR="002C1BB2" w:rsidRDefault="002C1BB2" w:rsidP="005D699C">
      <w:pPr>
        <w:spacing w:after="60" w:line="240" w:lineRule="atLeast"/>
        <w:jc w:val="both"/>
        <w:rPr>
          <w:rFonts w:ascii="Book Antiqua" w:hAnsi="Book Antiqua"/>
          <w:sz w:val="20"/>
          <w:szCs w:val="20"/>
        </w:rPr>
      </w:pPr>
      <w:r>
        <w:rPr>
          <w:rFonts w:ascii="Book Antiqua" w:hAnsi="Book Antiqua"/>
          <w:sz w:val="20"/>
          <w:szCs w:val="20"/>
        </w:rPr>
        <w:t>L’amministrazione comunale si riserva, qualora ne ravvisi l’opportunità, di modificare, prorogare o revocare il presente bando.</w:t>
      </w:r>
    </w:p>
    <w:p w:rsidR="002C1BB2" w:rsidRPr="005D699C" w:rsidRDefault="002C1BB2" w:rsidP="005D699C">
      <w:pPr>
        <w:spacing w:after="60" w:line="240" w:lineRule="atLeast"/>
        <w:jc w:val="both"/>
        <w:rPr>
          <w:rFonts w:ascii="Book Antiqua" w:hAnsi="Book Antiqua"/>
          <w:sz w:val="20"/>
          <w:szCs w:val="20"/>
        </w:rPr>
      </w:pPr>
      <w:r>
        <w:rPr>
          <w:rFonts w:ascii="Book Antiqua" w:hAnsi="Book Antiqua"/>
          <w:sz w:val="20"/>
          <w:szCs w:val="20"/>
        </w:rPr>
        <w:t xml:space="preserve">L’amministrazione comunale, inoltre, si riserva la facoltà di non procedere all’assunzione dei vincitori qualora vengano meno i presupposti per la copertura dei posti ovvero </w:t>
      </w:r>
      <w:r w:rsidR="000C238A">
        <w:rPr>
          <w:rFonts w:ascii="Book Antiqua" w:hAnsi="Book Antiqua"/>
          <w:sz w:val="20"/>
          <w:szCs w:val="20"/>
        </w:rPr>
        <w:t xml:space="preserve">qualora sopravvengano </w:t>
      </w:r>
      <w:r>
        <w:rPr>
          <w:rFonts w:ascii="Book Antiqua" w:hAnsi="Book Antiqua"/>
          <w:sz w:val="20"/>
          <w:szCs w:val="20"/>
        </w:rPr>
        <w:t>eventuali limitazioni alle assunzioni, anche in relazione alle disponibilità d</w:t>
      </w:r>
      <w:r w:rsidR="000C238A">
        <w:rPr>
          <w:rFonts w:ascii="Book Antiqua" w:hAnsi="Book Antiqua"/>
          <w:sz w:val="20"/>
          <w:szCs w:val="20"/>
        </w:rPr>
        <w:t>i bilancio del Comune di Potenza</w:t>
      </w:r>
    </w:p>
    <w:p w:rsidR="00D57456" w:rsidRPr="005D699C" w:rsidRDefault="006C61A7" w:rsidP="005D699C">
      <w:pPr>
        <w:spacing w:after="240" w:line="240" w:lineRule="atLeast"/>
        <w:jc w:val="both"/>
        <w:rPr>
          <w:rFonts w:ascii="Book Antiqua" w:hAnsi="Book Antiqua"/>
          <w:sz w:val="20"/>
          <w:szCs w:val="20"/>
        </w:rPr>
      </w:pPr>
      <w:r w:rsidRPr="005D699C">
        <w:rPr>
          <w:rFonts w:ascii="Book Antiqua" w:hAnsi="Book Antiqua"/>
          <w:sz w:val="20"/>
          <w:szCs w:val="20"/>
        </w:rPr>
        <w:t>Per qualsiasi informazione o chiarimento il candidato può inviare una e-mail a</w:t>
      </w:r>
      <w:r w:rsidR="00D57456" w:rsidRPr="005D699C">
        <w:rPr>
          <w:rFonts w:ascii="Book Antiqua" w:hAnsi="Book Antiqua"/>
          <w:sz w:val="20"/>
          <w:szCs w:val="20"/>
        </w:rPr>
        <w:t xml:space="preserve">ll’indirizzo di posta elettronica </w:t>
      </w:r>
      <w:hyperlink r:id="rId11" w:history="1">
        <w:r w:rsidR="00D57456" w:rsidRPr="005D699C">
          <w:rPr>
            <w:rFonts w:ascii="Book Antiqua" w:hAnsi="Book Antiqua"/>
            <w:sz w:val="20"/>
            <w:szCs w:val="20"/>
          </w:rPr>
          <w:t>personale@comune.potenza.it</w:t>
        </w:r>
      </w:hyperlink>
      <w:r w:rsidR="00D57456" w:rsidRPr="005D699C">
        <w:rPr>
          <w:rFonts w:ascii="Book Antiqua" w:hAnsi="Book Antiqua"/>
          <w:sz w:val="20"/>
          <w:szCs w:val="20"/>
        </w:rPr>
        <w:t xml:space="preserve">, o rivolgersi </w:t>
      </w:r>
      <w:r w:rsidR="00D3190D" w:rsidRPr="005D699C">
        <w:rPr>
          <w:rFonts w:ascii="Book Antiqua" w:hAnsi="Book Antiqua"/>
          <w:sz w:val="20"/>
          <w:szCs w:val="20"/>
        </w:rPr>
        <w:t>ai seguenti recapiti telefonici, o rivolgersi ai seguenti recapiti telefonici: 09971/415.300 - 0971/415.375.</w:t>
      </w:r>
    </w:p>
    <w:p w:rsidR="00A663CB" w:rsidRPr="005D699C" w:rsidRDefault="00A663CB" w:rsidP="005D699C">
      <w:pPr>
        <w:spacing w:after="0" w:line="240" w:lineRule="atLeast"/>
        <w:jc w:val="both"/>
        <w:rPr>
          <w:rFonts w:ascii="Book Antiqua" w:hAnsi="Book Antiqua"/>
          <w:sz w:val="20"/>
          <w:szCs w:val="20"/>
        </w:rPr>
      </w:pPr>
      <w:r w:rsidRPr="005D699C">
        <w:rPr>
          <w:rFonts w:ascii="Book Antiqua" w:hAnsi="Book Antiqua"/>
          <w:sz w:val="20"/>
          <w:szCs w:val="20"/>
        </w:rPr>
        <w:t>Potenza, lì ... dicembre 2011</w:t>
      </w:r>
    </w:p>
    <w:p w:rsidR="00A663CB" w:rsidRPr="003E1A3E" w:rsidRDefault="00A663CB" w:rsidP="005D699C">
      <w:pPr>
        <w:spacing w:after="0" w:line="260" w:lineRule="atLeast"/>
        <w:ind w:left="6663"/>
        <w:jc w:val="center"/>
        <w:rPr>
          <w:rFonts w:ascii="Book Antiqua" w:hAnsi="Book Antiqua"/>
          <w:smallCaps/>
          <w:sz w:val="20"/>
          <w:szCs w:val="20"/>
        </w:rPr>
      </w:pPr>
      <w:r w:rsidRPr="005D699C">
        <w:rPr>
          <w:rFonts w:ascii="Book Antiqua" w:hAnsi="Book Antiqua"/>
          <w:smallCaps/>
          <w:sz w:val="20"/>
          <w:szCs w:val="20"/>
        </w:rPr>
        <w:t>Il Dirigente</w:t>
      </w:r>
    </w:p>
    <w:p w:rsidR="00A663CB" w:rsidRPr="00A663CB" w:rsidRDefault="00A663CB" w:rsidP="00BC611B">
      <w:pPr>
        <w:spacing w:after="0" w:line="260" w:lineRule="atLeast"/>
        <w:ind w:left="6663"/>
        <w:jc w:val="center"/>
        <w:rPr>
          <w:rFonts w:ascii="Book Antiqua" w:hAnsi="Book Antiqua"/>
          <w:i/>
          <w:sz w:val="20"/>
          <w:szCs w:val="20"/>
        </w:rPr>
      </w:pPr>
      <w:r w:rsidRPr="003E1A3E">
        <w:rPr>
          <w:rFonts w:ascii="Book Antiqua" w:hAnsi="Book Antiqua"/>
          <w:i/>
          <w:sz w:val="20"/>
          <w:szCs w:val="20"/>
        </w:rPr>
        <w:t xml:space="preserve">Dott.ssa Luisa </w:t>
      </w:r>
      <w:proofErr w:type="spellStart"/>
      <w:r w:rsidRPr="003E1A3E">
        <w:rPr>
          <w:rFonts w:ascii="Book Antiqua" w:hAnsi="Book Antiqua"/>
          <w:i/>
          <w:sz w:val="20"/>
          <w:szCs w:val="20"/>
        </w:rPr>
        <w:t>Scavone</w:t>
      </w:r>
      <w:proofErr w:type="spellEnd"/>
    </w:p>
    <w:sectPr w:rsidR="00A663CB" w:rsidRPr="00A663CB" w:rsidSect="005D699C">
      <w:footerReference w:type="default" r:id="rId1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761" w:rsidRDefault="007E1761" w:rsidP="00B37E07">
      <w:pPr>
        <w:spacing w:after="0" w:line="240" w:lineRule="auto"/>
      </w:pPr>
      <w:r>
        <w:separator/>
      </w:r>
    </w:p>
  </w:endnote>
  <w:endnote w:type="continuationSeparator" w:id="0">
    <w:p w:rsidR="007E1761" w:rsidRDefault="007E1761" w:rsidP="00B37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1797"/>
      <w:docPartObj>
        <w:docPartGallery w:val="Page Numbers (Bottom of Page)"/>
        <w:docPartUnique/>
      </w:docPartObj>
    </w:sdtPr>
    <w:sdtContent>
      <w:p w:rsidR="0093024F" w:rsidRDefault="00604472">
        <w:pPr>
          <w:pStyle w:val="Pidipagina"/>
          <w:jc w:val="center"/>
        </w:pPr>
        <w:r w:rsidRPr="00B37E07">
          <w:rPr>
            <w:sz w:val="18"/>
            <w:szCs w:val="18"/>
          </w:rPr>
          <w:fldChar w:fldCharType="begin"/>
        </w:r>
        <w:r w:rsidR="0093024F" w:rsidRPr="00B37E07">
          <w:rPr>
            <w:sz w:val="18"/>
            <w:szCs w:val="18"/>
          </w:rPr>
          <w:instrText xml:space="preserve"> PAGE   \* MERGEFORMAT </w:instrText>
        </w:r>
        <w:r w:rsidRPr="00B37E07">
          <w:rPr>
            <w:sz w:val="18"/>
            <w:szCs w:val="18"/>
          </w:rPr>
          <w:fldChar w:fldCharType="separate"/>
        </w:r>
        <w:r w:rsidR="00E44282">
          <w:rPr>
            <w:noProof/>
            <w:sz w:val="18"/>
            <w:szCs w:val="18"/>
          </w:rPr>
          <w:t>3</w:t>
        </w:r>
        <w:r w:rsidRPr="00B37E07">
          <w:rPr>
            <w:sz w:val="18"/>
            <w:szCs w:val="18"/>
          </w:rPr>
          <w:fldChar w:fldCharType="end"/>
        </w:r>
      </w:p>
    </w:sdtContent>
  </w:sdt>
  <w:p w:rsidR="0093024F" w:rsidRDefault="0093024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761" w:rsidRDefault="007E1761" w:rsidP="00B37E07">
      <w:pPr>
        <w:spacing w:after="0" w:line="240" w:lineRule="auto"/>
      </w:pPr>
      <w:r>
        <w:separator/>
      </w:r>
    </w:p>
  </w:footnote>
  <w:footnote w:type="continuationSeparator" w:id="0">
    <w:p w:rsidR="007E1761" w:rsidRDefault="007E1761" w:rsidP="00B37E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FC3"/>
    <w:multiLevelType w:val="hybridMultilevel"/>
    <w:tmpl w:val="185848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A91C89"/>
    <w:multiLevelType w:val="hybridMultilevel"/>
    <w:tmpl w:val="88A8008A"/>
    <w:lvl w:ilvl="0" w:tplc="801425A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DE055A"/>
    <w:multiLevelType w:val="hybridMultilevel"/>
    <w:tmpl w:val="02C464D8"/>
    <w:lvl w:ilvl="0" w:tplc="66CAD6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069218F"/>
    <w:multiLevelType w:val="hybridMultilevel"/>
    <w:tmpl w:val="329619A2"/>
    <w:lvl w:ilvl="0" w:tplc="66CAD664">
      <w:start w:val="1"/>
      <w:numFmt w:val="bullet"/>
      <w:lvlText w:val=""/>
      <w:lvlJc w:val="left"/>
      <w:pPr>
        <w:ind w:left="720" w:hanging="360"/>
      </w:pPr>
      <w:rPr>
        <w:rFonts w:ascii="Symbol" w:hAnsi="Symbol" w:hint="default"/>
      </w:rPr>
    </w:lvl>
    <w:lvl w:ilvl="1" w:tplc="AAE22298">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CCF4494"/>
    <w:multiLevelType w:val="hybridMultilevel"/>
    <w:tmpl w:val="5D88956E"/>
    <w:lvl w:ilvl="0" w:tplc="66CAD66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2697C85"/>
    <w:multiLevelType w:val="hybridMultilevel"/>
    <w:tmpl w:val="972842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4B235FB"/>
    <w:multiLevelType w:val="hybridMultilevel"/>
    <w:tmpl w:val="6B4A4CBC"/>
    <w:lvl w:ilvl="0" w:tplc="66CAD664">
      <w:start w:val="1"/>
      <w:numFmt w:val="bullet"/>
      <w:lvlText w:val=""/>
      <w:lvlJc w:val="left"/>
      <w:pPr>
        <w:ind w:left="720" w:hanging="360"/>
      </w:pPr>
      <w:rPr>
        <w:rFonts w:ascii="Symbol" w:hAnsi="Symbol" w:hint="default"/>
      </w:rPr>
    </w:lvl>
    <w:lvl w:ilvl="1" w:tplc="2BA0E056">
      <w:start w:val="1"/>
      <w:numFmt w:val="bullet"/>
      <w:lvlText w:val="–"/>
      <w:lvlJc w:val="left"/>
      <w:pPr>
        <w:ind w:left="1785" w:hanging="705"/>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B901451"/>
    <w:multiLevelType w:val="hybridMultilevel"/>
    <w:tmpl w:val="26C26992"/>
    <w:lvl w:ilvl="0" w:tplc="66CAD664">
      <w:start w:val="1"/>
      <w:numFmt w:val="bullet"/>
      <w:lvlText w:val=""/>
      <w:lvlJc w:val="left"/>
      <w:pPr>
        <w:ind w:left="720" w:hanging="360"/>
      </w:pPr>
      <w:rPr>
        <w:rFonts w:ascii="Symbol" w:hAnsi="Symbol" w:hint="default"/>
      </w:rPr>
    </w:lvl>
    <w:lvl w:ilvl="1" w:tplc="66CAD664">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C676E7A"/>
    <w:multiLevelType w:val="hybridMultilevel"/>
    <w:tmpl w:val="7CFC5CAC"/>
    <w:lvl w:ilvl="0" w:tplc="0410000F">
      <w:start w:val="1"/>
      <w:numFmt w:val="decimal"/>
      <w:lvlText w:val="%1."/>
      <w:lvlJc w:val="left"/>
      <w:pPr>
        <w:ind w:left="1211" w:hanging="360"/>
      </w:pPr>
    </w:lvl>
    <w:lvl w:ilvl="1" w:tplc="BFFCDBFC">
      <w:start w:val="1"/>
      <w:numFmt w:val="lowerLetter"/>
      <w:lvlText w:val="%2)"/>
      <w:lvlJc w:val="left"/>
      <w:pPr>
        <w:ind w:left="1931" w:hanging="360"/>
      </w:pPr>
      <w:rPr>
        <w:rFonts w:hint="default"/>
      </w:r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9">
    <w:nsid w:val="6CC17BF5"/>
    <w:multiLevelType w:val="hybridMultilevel"/>
    <w:tmpl w:val="0CFEE1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0553149"/>
    <w:multiLevelType w:val="hybridMultilevel"/>
    <w:tmpl w:val="972842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A3629BB"/>
    <w:multiLevelType w:val="hybridMultilevel"/>
    <w:tmpl w:val="4B5A13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D1E441A"/>
    <w:multiLevelType w:val="hybridMultilevel"/>
    <w:tmpl w:val="C26430D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E612013"/>
    <w:multiLevelType w:val="hybridMultilevel"/>
    <w:tmpl w:val="64242AE8"/>
    <w:lvl w:ilvl="0" w:tplc="66CAD6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9"/>
  </w:num>
  <w:num w:numId="5">
    <w:abstractNumId w:val="8"/>
  </w:num>
  <w:num w:numId="6">
    <w:abstractNumId w:val="6"/>
  </w:num>
  <w:num w:numId="7">
    <w:abstractNumId w:val="12"/>
  </w:num>
  <w:num w:numId="8">
    <w:abstractNumId w:val="11"/>
  </w:num>
  <w:num w:numId="9">
    <w:abstractNumId w:val="0"/>
  </w:num>
  <w:num w:numId="10">
    <w:abstractNumId w:val="10"/>
  </w:num>
  <w:num w:numId="11">
    <w:abstractNumId w:val="3"/>
  </w:num>
  <w:num w:numId="12">
    <w:abstractNumId w:val="4"/>
  </w:num>
  <w:num w:numId="13">
    <w:abstractNumId w:val="7"/>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6C61A7"/>
    <w:rsid w:val="0001323F"/>
    <w:rsid w:val="00032812"/>
    <w:rsid w:val="00036F6E"/>
    <w:rsid w:val="00046387"/>
    <w:rsid w:val="000707E9"/>
    <w:rsid w:val="000C238A"/>
    <w:rsid w:val="000E6D71"/>
    <w:rsid w:val="000F491A"/>
    <w:rsid w:val="00107FCD"/>
    <w:rsid w:val="001550C2"/>
    <w:rsid w:val="00165AF9"/>
    <w:rsid w:val="00173A93"/>
    <w:rsid w:val="001A0605"/>
    <w:rsid w:val="001A293D"/>
    <w:rsid w:val="001B0BC4"/>
    <w:rsid w:val="001B7219"/>
    <w:rsid w:val="001F1398"/>
    <w:rsid w:val="001F539D"/>
    <w:rsid w:val="002157E7"/>
    <w:rsid w:val="00240415"/>
    <w:rsid w:val="00242925"/>
    <w:rsid w:val="002432EA"/>
    <w:rsid w:val="00257A8A"/>
    <w:rsid w:val="00292F38"/>
    <w:rsid w:val="002C1BB2"/>
    <w:rsid w:val="002C42E6"/>
    <w:rsid w:val="002D69D6"/>
    <w:rsid w:val="002E0704"/>
    <w:rsid w:val="002E5526"/>
    <w:rsid w:val="002F7B7D"/>
    <w:rsid w:val="00311502"/>
    <w:rsid w:val="00311E86"/>
    <w:rsid w:val="00312D72"/>
    <w:rsid w:val="00320560"/>
    <w:rsid w:val="00332CAA"/>
    <w:rsid w:val="003567B1"/>
    <w:rsid w:val="003771D9"/>
    <w:rsid w:val="003C1F15"/>
    <w:rsid w:val="003D356D"/>
    <w:rsid w:val="003D6538"/>
    <w:rsid w:val="003E3C2F"/>
    <w:rsid w:val="003F4E70"/>
    <w:rsid w:val="0044417B"/>
    <w:rsid w:val="00460582"/>
    <w:rsid w:val="00474DD2"/>
    <w:rsid w:val="004C18DE"/>
    <w:rsid w:val="00511758"/>
    <w:rsid w:val="00584EA1"/>
    <w:rsid w:val="00586E85"/>
    <w:rsid w:val="00591D9A"/>
    <w:rsid w:val="00592185"/>
    <w:rsid w:val="005C1313"/>
    <w:rsid w:val="005C6A5C"/>
    <w:rsid w:val="005D699C"/>
    <w:rsid w:val="00604472"/>
    <w:rsid w:val="00613633"/>
    <w:rsid w:val="00647F34"/>
    <w:rsid w:val="00650671"/>
    <w:rsid w:val="00674438"/>
    <w:rsid w:val="006966FB"/>
    <w:rsid w:val="006A16C7"/>
    <w:rsid w:val="006C61A7"/>
    <w:rsid w:val="006D3E4B"/>
    <w:rsid w:val="007554D2"/>
    <w:rsid w:val="00755B8A"/>
    <w:rsid w:val="007633D5"/>
    <w:rsid w:val="007961B8"/>
    <w:rsid w:val="007B2D52"/>
    <w:rsid w:val="007B534C"/>
    <w:rsid w:val="007B632D"/>
    <w:rsid w:val="007D386E"/>
    <w:rsid w:val="007E1761"/>
    <w:rsid w:val="007E2360"/>
    <w:rsid w:val="007E5211"/>
    <w:rsid w:val="007E5346"/>
    <w:rsid w:val="00832572"/>
    <w:rsid w:val="008464A1"/>
    <w:rsid w:val="008930C5"/>
    <w:rsid w:val="00894F4A"/>
    <w:rsid w:val="008A2439"/>
    <w:rsid w:val="008C480C"/>
    <w:rsid w:val="00923D92"/>
    <w:rsid w:val="0093024F"/>
    <w:rsid w:val="0094470C"/>
    <w:rsid w:val="009C4853"/>
    <w:rsid w:val="009E7FF1"/>
    <w:rsid w:val="009F4C22"/>
    <w:rsid w:val="00A051E1"/>
    <w:rsid w:val="00A1590A"/>
    <w:rsid w:val="00A25358"/>
    <w:rsid w:val="00A663CB"/>
    <w:rsid w:val="00A76B2E"/>
    <w:rsid w:val="00A95B8A"/>
    <w:rsid w:val="00AB256E"/>
    <w:rsid w:val="00AD6532"/>
    <w:rsid w:val="00B05A47"/>
    <w:rsid w:val="00B16FB8"/>
    <w:rsid w:val="00B37E07"/>
    <w:rsid w:val="00B753A8"/>
    <w:rsid w:val="00BA2DB2"/>
    <w:rsid w:val="00BA6D88"/>
    <w:rsid w:val="00BC611B"/>
    <w:rsid w:val="00BC79E8"/>
    <w:rsid w:val="00BD0069"/>
    <w:rsid w:val="00BD6D70"/>
    <w:rsid w:val="00BF2165"/>
    <w:rsid w:val="00BF21B6"/>
    <w:rsid w:val="00C2143B"/>
    <w:rsid w:val="00C41252"/>
    <w:rsid w:val="00C535B7"/>
    <w:rsid w:val="00C6007E"/>
    <w:rsid w:val="00C63701"/>
    <w:rsid w:val="00C74E7A"/>
    <w:rsid w:val="00C800E0"/>
    <w:rsid w:val="00C84F14"/>
    <w:rsid w:val="00C930F6"/>
    <w:rsid w:val="00CB3F8D"/>
    <w:rsid w:val="00CB66F3"/>
    <w:rsid w:val="00CB795B"/>
    <w:rsid w:val="00CD2B34"/>
    <w:rsid w:val="00CE7BC0"/>
    <w:rsid w:val="00CF3BD0"/>
    <w:rsid w:val="00D120E5"/>
    <w:rsid w:val="00D216B1"/>
    <w:rsid w:val="00D3190D"/>
    <w:rsid w:val="00D57456"/>
    <w:rsid w:val="00D62E2D"/>
    <w:rsid w:val="00D82634"/>
    <w:rsid w:val="00DB0145"/>
    <w:rsid w:val="00DC50A7"/>
    <w:rsid w:val="00DE5DF1"/>
    <w:rsid w:val="00E178FC"/>
    <w:rsid w:val="00E44282"/>
    <w:rsid w:val="00E56260"/>
    <w:rsid w:val="00E579BE"/>
    <w:rsid w:val="00E6672D"/>
    <w:rsid w:val="00E76342"/>
    <w:rsid w:val="00EC4C0C"/>
    <w:rsid w:val="00EE368A"/>
    <w:rsid w:val="00F16EC4"/>
    <w:rsid w:val="00F365FF"/>
    <w:rsid w:val="00F3722A"/>
    <w:rsid w:val="00F40B23"/>
    <w:rsid w:val="00F54D34"/>
    <w:rsid w:val="00F70927"/>
    <w:rsid w:val="00FD5DAD"/>
    <w:rsid w:val="00FD7F2F"/>
    <w:rsid w:val="00FF35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5DF1"/>
  </w:style>
  <w:style w:type="paragraph" w:styleId="Titolo1">
    <w:name w:val="heading 1"/>
    <w:basedOn w:val="Normale"/>
    <w:next w:val="Normale"/>
    <w:link w:val="Titolo1Carattere"/>
    <w:qFormat/>
    <w:rsid w:val="003E3C2F"/>
    <w:pPr>
      <w:keepNext/>
      <w:spacing w:after="0" w:line="240" w:lineRule="auto"/>
      <w:jc w:val="both"/>
      <w:outlineLvl w:val="0"/>
    </w:pPr>
    <w:rPr>
      <w:rFonts w:ascii="Times New Roman" w:eastAsia="Times New Roman" w:hAnsi="Times New Roman" w:cs="Times New Roman"/>
      <w:sz w:val="26"/>
      <w:szCs w:val="20"/>
      <w:lang w:eastAsia="it-IT"/>
    </w:rPr>
  </w:style>
  <w:style w:type="paragraph" w:styleId="Titolo3">
    <w:name w:val="heading 3"/>
    <w:basedOn w:val="Normale"/>
    <w:next w:val="Normale"/>
    <w:link w:val="Titolo3Carattere"/>
    <w:qFormat/>
    <w:rsid w:val="003E3C2F"/>
    <w:pPr>
      <w:keepNext/>
      <w:spacing w:after="0" w:line="240" w:lineRule="auto"/>
      <w:ind w:left="4253"/>
      <w:jc w:val="both"/>
      <w:outlineLvl w:val="2"/>
    </w:pPr>
    <w:rPr>
      <w:rFonts w:ascii="Times New Roman" w:eastAsia="Times New Roman" w:hAnsi="Times New Roman" w:cs="Times New Roman"/>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4438"/>
    <w:pPr>
      <w:ind w:left="720"/>
      <w:contextualSpacing/>
    </w:pPr>
  </w:style>
  <w:style w:type="table" w:styleId="Grigliatabella">
    <w:name w:val="Table Grid"/>
    <w:basedOn w:val="Tabellanormale"/>
    <w:uiPriority w:val="59"/>
    <w:rsid w:val="0067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semiHidden/>
    <w:unhideWhenUsed/>
    <w:rsid w:val="00B37E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37E07"/>
  </w:style>
  <w:style w:type="paragraph" w:styleId="Pidipagina">
    <w:name w:val="footer"/>
    <w:basedOn w:val="Normale"/>
    <w:link w:val="PidipaginaCarattere"/>
    <w:uiPriority w:val="99"/>
    <w:unhideWhenUsed/>
    <w:rsid w:val="00B37E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7E07"/>
  </w:style>
  <w:style w:type="paragraph" w:styleId="Testofumetto">
    <w:name w:val="Balloon Text"/>
    <w:basedOn w:val="Normale"/>
    <w:link w:val="TestofumettoCarattere"/>
    <w:uiPriority w:val="99"/>
    <w:semiHidden/>
    <w:unhideWhenUsed/>
    <w:rsid w:val="00B37E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E07"/>
    <w:rPr>
      <w:rFonts w:ascii="Tahoma" w:hAnsi="Tahoma" w:cs="Tahoma"/>
      <w:sz w:val="16"/>
      <w:szCs w:val="16"/>
    </w:rPr>
  </w:style>
  <w:style w:type="paragraph" w:customStyle="1" w:styleId="Normale1">
    <w:name w:val="Normale+1"/>
    <w:basedOn w:val="Normale"/>
    <w:next w:val="Normale"/>
    <w:uiPriority w:val="99"/>
    <w:rsid w:val="001F539D"/>
    <w:pPr>
      <w:autoSpaceDE w:val="0"/>
      <w:autoSpaceDN w:val="0"/>
      <w:adjustRightInd w:val="0"/>
      <w:spacing w:after="0" w:line="240" w:lineRule="auto"/>
    </w:pPr>
    <w:rPr>
      <w:rFonts w:ascii="Arial" w:hAnsi="Arial" w:cs="Arial"/>
      <w:sz w:val="24"/>
      <w:szCs w:val="24"/>
    </w:rPr>
  </w:style>
  <w:style w:type="character" w:styleId="Collegamentoipertestuale">
    <w:name w:val="Hyperlink"/>
    <w:basedOn w:val="Carpredefinitoparagrafo"/>
    <w:uiPriority w:val="99"/>
    <w:unhideWhenUsed/>
    <w:rsid w:val="001F539D"/>
    <w:rPr>
      <w:color w:val="0000FF" w:themeColor="hyperlink"/>
      <w:u w:val="single"/>
    </w:rPr>
  </w:style>
  <w:style w:type="paragraph" w:customStyle="1" w:styleId="Default">
    <w:name w:val="Default"/>
    <w:rsid w:val="000707E9"/>
    <w:pPr>
      <w:autoSpaceDE w:val="0"/>
      <w:autoSpaceDN w:val="0"/>
      <w:adjustRightInd w:val="0"/>
      <w:spacing w:after="0" w:line="240" w:lineRule="auto"/>
    </w:pPr>
    <w:rPr>
      <w:rFonts w:ascii="Arial" w:hAnsi="Arial" w:cs="Arial"/>
      <w:color w:val="000000"/>
      <w:sz w:val="24"/>
      <w:szCs w:val="24"/>
    </w:rPr>
  </w:style>
  <w:style w:type="character" w:customStyle="1" w:styleId="Titolo1Carattere">
    <w:name w:val="Titolo 1 Carattere"/>
    <w:basedOn w:val="Carpredefinitoparagrafo"/>
    <w:link w:val="Titolo1"/>
    <w:rsid w:val="003E3C2F"/>
    <w:rPr>
      <w:rFonts w:ascii="Times New Roman" w:eastAsia="Times New Roman" w:hAnsi="Times New Roman" w:cs="Times New Roman"/>
      <w:sz w:val="26"/>
      <w:szCs w:val="20"/>
      <w:lang w:eastAsia="it-IT"/>
    </w:rPr>
  </w:style>
  <w:style w:type="character" w:customStyle="1" w:styleId="Titolo3Carattere">
    <w:name w:val="Titolo 3 Carattere"/>
    <w:basedOn w:val="Carpredefinitoparagrafo"/>
    <w:link w:val="Titolo3"/>
    <w:rsid w:val="003E3C2F"/>
    <w:rPr>
      <w:rFonts w:ascii="Times New Roman" w:eastAsia="Times New Roman" w:hAnsi="Times New Roman" w:cs="Times New Roman"/>
      <w:sz w:val="26"/>
      <w:szCs w:val="20"/>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sonale@comune.potenza.it" TargetMode="External"/><Relationship Id="rId5" Type="http://schemas.openxmlformats.org/officeDocument/2006/relationships/webSettings" Target="webSettings.xml"/><Relationship Id="rId10" Type="http://schemas.openxmlformats.org/officeDocument/2006/relationships/hyperlink" Target="http://www.comune.potenza.it" TargetMode="External"/><Relationship Id="rId4" Type="http://schemas.openxmlformats.org/officeDocument/2006/relationships/settings" Target="settings.xml"/><Relationship Id="rId9" Type="http://schemas.openxmlformats.org/officeDocument/2006/relationships/hyperlink" Target="http://www.comune.potenz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128F2-C254-4316-8E42-B4BF3311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7</Pages>
  <Words>3941</Words>
  <Characters>22466</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63</cp:revision>
  <cp:lastPrinted>2011-12-15T12:05:00Z</cp:lastPrinted>
  <dcterms:created xsi:type="dcterms:W3CDTF">2011-11-17T12:43:00Z</dcterms:created>
  <dcterms:modified xsi:type="dcterms:W3CDTF">2011-12-27T08:59:00Z</dcterms:modified>
</cp:coreProperties>
</file>